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1" w:rsidRPr="00832DC2" w:rsidRDefault="008C4BC1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bookmarkStart w:id="0" w:name="bookmark0"/>
      <w:r w:rsidRPr="00832DC2">
        <w:rPr>
          <w:rFonts w:ascii="Times New Roman" w:hAnsi="Times New Roman" w:cs="Times New Roman"/>
          <w:b/>
          <w:caps/>
        </w:rPr>
        <w:t xml:space="preserve">МИНИСТЕРСТВО образования </w:t>
      </w:r>
      <w:r w:rsidR="00517E3F" w:rsidRPr="00517E3F">
        <w:rPr>
          <w:rFonts w:ascii="Times New Roman" w:hAnsi="Times New Roman" w:cs="Times New Roman"/>
          <w:b/>
        </w:rPr>
        <w:t>И НАУКИ</w:t>
      </w:r>
      <w:r w:rsidR="00517E3F">
        <w:t xml:space="preserve"> </w:t>
      </w:r>
      <w:r w:rsidRPr="00832DC2">
        <w:rPr>
          <w:rFonts w:ascii="Times New Roman" w:hAnsi="Times New Roman" w:cs="Times New Roman"/>
          <w:b/>
          <w:caps/>
        </w:rPr>
        <w:t>красноярскОГО краЯ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краевое государственное бюджетное образовательное учреждение</w:t>
      </w:r>
      <w:r w:rsidR="00517E3F">
        <w:rPr>
          <w:rFonts w:ascii="Times New Roman" w:hAnsi="Times New Roman" w:cs="Times New Roman"/>
          <w:b/>
          <w:caps/>
        </w:rPr>
        <w:t xml:space="preserve"> НАЧАЛЬНОГО ПРОФЕССИОНАЛЬНОГО ОБРАЗОВАНИЯ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«</w:t>
      </w:r>
      <w:r w:rsidR="00517E3F">
        <w:rPr>
          <w:rFonts w:ascii="Times New Roman" w:hAnsi="Times New Roman" w:cs="Times New Roman"/>
          <w:b/>
          <w:caps/>
        </w:rPr>
        <w:t>ПРОФЕССИОНАЛЬНЫЙ ЛИЦЕЙ №91»</w:t>
      </w:r>
      <w:r w:rsidRPr="00832DC2">
        <w:rPr>
          <w:rFonts w:ascii="Times New Roman" w:hAnsi="Times New Roman" w:cs="Times New Roman"/>
          <w:b/>
          <w:caps/>
        </w:rPr>
        <w:t xml:space="preserve">»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675" w:type="dxa"/>
        <w:tblLayout w:type="fixed"/>
        <w:tblLook w:val="00A0"/>
      </w:tblPr>
      <w:tblGrid>
        <w:gridCol w:w="4968"/>
        <w:gridCol w:w="5205"/>
      </w:tblGrid>
      <w:tr w:rsidR="001801E6" w:rsidRPr="00832DC2" w:rsidTr="001801E6">
        <w:tc>
          <w:tcPr>
            <w:tcW w:w="4968" w:type="dxa"/>
          </w:tcPr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801E6" w:rsidRPr="00FE649A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FE649A">
              <w:rPr>
                <w:rFonts w:ascii="Times New Roman" w:hAnsi="Times New Roman" w:cs="Times New Roman"/>
                <w:b/>
                <w:highlight w:val="yellow"/>
              </w:rPr>
              <w:t>СОГЛАСОВАНО</w:t>
            </w:r>
          </w:p>
          <w:p w:rsidR="001801E6" w:rsidRPr="00FE649A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FE649A">
              <w:rPr>
                <w:rFonts w:ascii="Times New Roman" w:hAnsi="Times New Roman" w:cs="Times New Roman"/>
                <w:b/>
                <w:highlight w:val="yellow"/>
              </w:rPr>
              <w:t xml:space="preserve">Директор МП </w:t>
            </w:r>
          </w:p>
          <w:p w:rsidR="001801E6" w:rsidRPr="00FE649A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FE649A">
              <w:rPr>
                <w:rFonts w:ascii="Times New Roman" w:hAnsi="Times New Roman" w:cs="Times New Roman"/>
                <w:b/>
                <w:highlight w:val="yellow"/>
              </w:rPr>
              <w:t>«Илимпийские теплосети»</w:t>
            </w:r>
          </w:p>
          <w:p w:rsidR="001801E6" w:rsidRPr="00FE649A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1801E6" w:rsidRPr="00FE649A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FE649A">
              <w:rPr>
                <w:rFonts w:ascii="Times New Roman" w:hAnsi="Times New Roman" w:cs="Times New Roman"/>
                <w:b/>
                <w:highlight w:val="yellow"/>
              </w:rPr>
              <w:t>_________ И.В. Дресвянский</w:t>
            </w:r>
          </w:p>
          <w:p w:rsidR="001801E6" w:rsidRPr="00FE649A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E649A">
              <w:rPr>
                <w:rFonts w:ascii="Times New Roman" w:hAnsi="Times New Roman" w:cs="Times New Roman"/>
                <w:b/>
                <w:highlight w:val="yellow"/>
              </w:rPr>
              <w:t>«_____»___________ 2016 год</w:t>
            </w: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/>
            </w:tblPr>
            <w:tblGrid>
              <w:gridCol w:w="4032"/>
              <w:gridCol w:w="236"/>
              <w:gridCol w:w="236"/>
              <w:gridCol w:w="248"/>
              <w:gridCol w:w="653"/>
              <w:gridCol w:w="921"/>
            </w:tblGrid>
            <w:tr w:rsidR="001801E6" w:rsidRPr="00832DC2" w:rsidTr="001801E6">
              <w:trPr>
                <w:trHeight w:val="405"/>
              </w:trPr>
              <w:tc>
                <w:tcPr>
                  <w:tcW w:w="4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  <w:bCs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01E6" w:rsidRPr="00832DC2" w:rsidTr="001801E6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FE649A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Директор КГБ</w:t>
                  </w:r>
                  <w:r w:rsidR="001801E6" w:rsidRPr="00832DC2">
                    <w:rPr>
                      <w:rFonts w:ascii="Times New Roman" w:hAnsi="Times New Roman" w:cs="Times New Roman"/>
                      <w:b/>
                    </w:rPr>
                    <w:t xml:space="preserve">ОУ </w:t>
                  </w:r>
                  <w:r w:rsidR="00517E3F">
                    <w:rPr>
                      <w:rFonts w:ascii="Times New Roman" w:hAnsi="Times New Roman" w:cs="Times New Roman"/>
                      <w:b/>
                    </w:rPr>
                    <w:t>НПО</w:t>
                  </w:r>
                </w:p>
                <w:p w:rsidR="001801E6" w:rsidRPr="00832DC2" w:rsidRDefault="001801E6" w:rsidP="00517E3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="00FE649A">
                    <w:rPr>
                      <w:rFonts w:ascii="Times New Roman" w:hAnsi="Times New Roman" w:cs="Times New Roman"/>
                      <w:b/>
                    </w:rPr>
                    <w:t>Профессиональн</w:t>
                  </w:r>
                  <w:r w:rsidR="00517E3F">
                    <w:rPr>
                      <w:rFonts w:ascii="Times New Roman" w:hAnsi="Times New Roman" w:cs="Times New Roman"/>
                      <w:b/>
                    </w:rPr>
                    <w:t>ый</w:t>
                  </w:r>
                  <w:r w:rsidR="00FE649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17E3F">
                    <w:rPr>
                      <w:rFonts w:ascii="Times New Roman" w:hAnsi="Times New Roman" w:cs="Times New Roman"/>
                      <w:b/>
                    </w:rPr>
                    <w:t>лицей</w:t>
                  </w:r>
                  <w:r w:rsidR="00FE649A">
                    <w:rPr>
                      <w:rFonts w:ascii="Times New Roman" w:hAnsi="Times New Roman" w:cs="Times New Roman"/>
                      <w:b/>
                    </w:rPr>
                    <w:t xml:space="preserve"> № 91</w:t>
                  </w:r>
                  <w:r w:rsidRPr="00832DC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01E6" w:rsidRPr="00832DC2" w:rsidTr="001801E6">
              <w:trPr>
                <w:trHeight w:val="405"/>
              </w:trPr>
              <w:tc>
                <w:tcPr>
                  <w:tcW w:w="63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FE64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_______________ Е.</w:t>
                  </w:r>
                  <w:r w:rsidR="00FE649A">
                    <w:rPr>
                      <w:rFonts w:ascii="Times New Roman" w:hAnsi="Times New Roman" w:cs="Times New Roman"/>
                      <w:b/>
                    </w:rPr>
                    <w:t>Х. Александрова</w:t>
                  </w:r>
                </w:p>
              </w:tc>
            </w:tr>
            <w:tr w:rsidR="001801E6" w:rsidRPr="00832DC2" w:rsidTr="001801E6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01E6" w:rsidRPr="00832DC2" w:rsidRDefault="001801E6" w:rsidP="00FE64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«____»_____________ 201</w:t>
                  </w:r>
                  <w:r w:rsidR="00FE649A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Основная профессиональная образовательная программа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среднего профессионального образования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по программе подготовки квалифицированных рабочих и служащих</w:t>
      </w:r>
    </w:p>
    <w:bookmarkEnd w:id="0"/>
    <w:p w:rsidR="008C4BC1" w:rsidRPr="00832DC2" w:rsidRDefault="001801E6" w:rsidP="00FE649A">
      <w:pPr>
        <w:jc w:val="center"/>
        <w:rPr>
          <w:rFonts w:ascii="Times New Roman" w:hAnsi="Times New Roman" w:cs="Times New Roman"/>
          <w:b/>
        </w:rPr>
      </w:pPr>
      <w:r w:rsidRPr="00832DC2">
        <w:rPr>
          <w:rStyle w:val="41"/>
          <w:rFonts w:eastAsia="Arial Unicode MS"/>
          <w:b/>
          <w:bCs/>
        </w:rPr>
        <w:t xml:space="preserve">по профессии </w:t>
      </w:r>
      <w:r w:rsidR="00FE649A">
        <w:rPr>
          <w:rStyle w:val="41"/>
          <w:rFonts w:eastAsia="Arial Unicode MS"/>
          <w:b/>
          <w:bCs/>
        </w:rPr>
        <w:t>260807.01</w:t>
      </w:r>
      <w:r w:rsidRPr="00832DC2">
        <w:rPr>
          <w:rStyle w:val="41"/>
          <w:rFonts w:eastAsia="Arial Unicode MS"/>
          <w:b/>
          <w:bCs/>
        </w:rPr>
        <w:t xml:space="preserve"> </w:t>
      </w:r>
      <w:r w:rsidR="00FE649A">
        <w:rPr>
          <w:rStyle w:val="41"/>
          <w:rFonts w:eastAsia="Arial Unicode MS"/>
          <w:b/>
          <w:bCs/>
        </w:rPr>
        <w:t>Повар, кондитер</w:t>
      </w:r>
      <w:r w:rsidRPr="00832DC2">
        <w:rPr>
          <w:rStyle w:val="41"/>
          <w:rFonts w:eastAsia="Arial Unicode MS"/>
          <w:b/>
          <w:bCs/>
        </w:rPr>
        <w:br/>
      </w:r>
      <w:r w:rsidRPr="00832DC2">
        <w:rPr>
          <w:rFonts w:ascii="Times New Roman" w:hAnsi="Times New Roman" w:cs="Times New Roman"/>
          <w:b/>
        </w:rPr>
        <w:t xml:space="preserve">квалификация – </w:t>
      </w:r>
      <w:r w:rsidR="00FE649A">
        <w:rPr>
          <w:rFonts w:ascii="Times New Roman" w:hAnsi="Times New Roman" w:cs="Times New Roman"/>
          <w:b/>
        </w:rPr>
        <w:t>повар, кондитер</w:t>
      </w: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</w:p>
    <w:p w:rsidR="003C2536" w:rsidRPr="00832DC2" w:rsidRDefault="003C253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Форма обучения: очная</w:t>
      </w:r>
    </w:p>
    <w:p w:rsidR="001801E6" w:rsidRPr="00832DC2" w:rsidRDefault="001801E6" w:rsidP="00E21A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Срок освоения:   2 года </w:t>
      </w:r>
      <w:r w:rsidR="00FE649A">
        <w:rPr>
          <w:rFonts w:ascii="Times New Roman" w:hAnsi="Times New Roman" w:cs="Times New Roman"/>
        </w:rPr>
        <w:t>5</w:t>
      </w:r>
      <w:r w:rsidRPr="00832DC2">
        <w:rPr>
          <w:rFonts w:ascii="Times New Roman" w:hAnsi="Times New Roman" w:cs="Times New Roman"/>
        </w:rPr>
        <w:t xml:space="preserve"> месяцев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На базе: среднего общего образования</w:t>
      </w:r>
    </w:p>
    <w:p w:rsidR="00E91554" w:rsidRPr="00FE649A" w:rsidRDefault="001801E6" w:rsidP="00E21AE8">
      <w:pPr>
        <w:suppressAutoHyphens/>
        <w:rPr>
          <w:rFonts w:ascii="Times New Roman" w:hAnsi="Times New Roman" w:cs="Times New Roman"/>
          <w:color w:val="auto"/>
        </w:rPr>
      </w:pPr>
      <w:r w:rsidRPr="00FE649A">
        <w:rPr>
          <w:rFonts w:ascii="Times New Roman" w:hAnsi="Times New Roman" w:cs="Times New Roman"/>
        </w:rPr>
        <w:t xml:space="preserve">ФГОС СПО утвержден приказом </w:t>
      </w:r>
      <w:r w:rsidR="00FE649A" w:rsidRPr="00FE649A">
        <w:rPr>
          <w:rFonts w:ascii="Times New Roman" w:eastAsia="Times New Roman" w:hAnsi="Times New Roman" w:cs="Times New Roman"/>
          <w:bCs/>
          <w:color w:val="auto"/>
        </w:rPr>
        <w:t>Министерства образования и науки РФ от 2 августа 2013 г. N 798</w:t>
      </w:r>
    </w:p>
    <w:p w:rsidR="001801E6" w:rsidRPr="00FE649A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Default="001801E6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Pr="00832DC2" w:rsidRDefault="00826F97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8C4BC1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  <w:r w:rsidRPr="00832DC2">
        <w:rPr>
          <w:rStyle w:val="28"/>
          <w:rFonts w:eastAsia="Arial Unicode MS"/>
          <w:sz w:val="24"/>
          <w:szCs w:val="24"/>
        </w:rPr>
        <w:t>Тура</w:t>
      </w:r>
    </w:p>
    <w:p w:rsidR="001801E6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  <w:r w:rsidRPr="00832DC2">
        <w:rPr>
          <w:rStyle w:val="28"/>
          <w:rFonts w:eastAsia="Arial Unicode MS"/>
          <w:sz w:val="24"/>
          <w:szCs w:val="24"/>
        </w:rPr>
        <w:t>201</w:t>
      </w:r>
      <w:r w:rsidR="00FE649A">
        <w:rPr>
          <w:rStyle w:val="28"/>
          <w:rFonts w:eastAsia="Arial Unicode MS"/>
          <w:sz w:val="24"/>
          <w:szCs w:val="24"/>
        </w:rPr>
        <w:t>3</w:t>
      </w:r>
    </w:p>
    <w:p w:rsidR="001801E6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suppressAutoHyphens/>
        <w:ind w:firstLine="284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Основная профессиональная образовательная программа</w:t>
      </w:r>
      <w:r w:rsidRPr="00832DC2">
        <w:rPr>
          <w:rFonts w:ascii="Times New Roman" w:hAnsi="Times New Roman" w:cs="Times New Roman"/>
          <w:caps/>
        </w:rPr>
        <w:t xml:space="preserve"> </w:t>
      </w:r>
      <w:r w:rsidRPr="00832DC2">
        <w:rPr>
          <w:rFonts w:ascii="Times New Roman" w:hAnsi="Times New Roman" w:cs="Times New Roman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FE649A">
        <w:rPr>
          <w:rFonts w:ascii="Times New Roman" w:hAnsi="Times New Roman" w:cs="Times New Roman"/>
        </w:rPr>
        <w:t>260807.01</w:t>
      </w:r>
      <w:r w:rsidRPr="00832DC2">
        <w:rPr>
          <w:rFonts w:ascii="Times New Roman" w:hAnsi="Times New Roman" w:cs="Times New Roman"/>
        </w:rPr>
        <w:t xml:space="preserve">  </w:t>
      </w:r>
      <w:r w:rsidR="00FE649A">
        <w:rPr>
          <w:rStyle w:val="41"/>
          <w:rFonts w:eastAsia="Arial Unicode MS"/>
        </w:rPr>
        <w:t>Повар, кондитер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Разработчики: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532AC8" w:rsidP="00E21AE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Громова Е.Л., заместитель директора  КГБ</w:t>
      </w:r>
      <w:r w:rsidR="001801E6" w:rsidRPr="00832DC2">
        <w:rPr>
          <w:rFonts w:ascii="Times New Roman" w:hAnsi="Times New Roman" w:cs="Times New Roman"/>
        </w:rPr>
        <w:t>ОУ</w:t>
      </w:r>
      <w:r w:rsidR="00517E3F">
        <w:rPr>
          <w:rFonts w:ascii="Times New Roman" w:hAnsi="Times New Roman" w:cs="Times New Roman"/>
        </w:rPr>
        <w:t xml:space="preserve"> НПО </w:t>
      </w:r>
      <w:r w:rsidR="001801E6" w:rsidRPr="00832DC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Профессиональн</w:t>
      </w:r>
      <w:r w:rsidR="00517E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</w:t>
      </w:r>
      <w:r w:rsidR="00517E3F">
        <w:rPr>
          <w:rFonts w:ascii="Times New Roman" w:hAnsi="Times New Roman" w:cs="Times New Roman"/>
        </w:rPr>
        <w:t>лицей</w:t>
      </w:r>
      <w:r>
        <w:rPr>
          <w:rFonts w:ascii="Times New Roman" w:hAnsi="Times New Roman" w:cs="Times New Roman"/>
        </w:rPr>
        <w:t xml:space="preserve"> №91</w:t>
      </w:r>
      <w:r w:rsidR="001801E6" w:rsidRPr="00832DC2">
        <w:rPr>
          <w:rFonts w:ascii="Times New Roman" w:hAnsi="Times New Roman" w:cs="Times New Roman"/>
        </w:rPr>
        <w:t>»;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Пахомова Л.В.., </w:t>
      </w:r>
      <w:r w:rsidR="00FC3467">
        <w:rPr>
          <w:rFonts w:ascii="Times New Roman" w:hAnsi="Times New Roman" w:cs="Times New Roman"/>
        </w:rPr>
        <w:t>старший мастер КГБ</w:t>
      </w:r>
      <w:r w:rsidR="00FC3467" w:rsidRPr="00832DC2">
        <w:rPr>
          <w:rFonts w:ascii="Times New Roman" w:hAnsi="Times New Roman" w:cs="Times New Roman"/>
        </w:rPr>
        <w:t xml:space="preserve">ОУ </w:t>
      </w:r>
      <w:r w:rsidR="00517E3F">
        <w:rPr>
          <w:rFonts w:ascii="Times New Roman" w:hAnsi="Times New Roman" w:cs="Times New Roman"/>
        </w:rPr>
        <w:t xml:space="preserve">НПО </w:t>
      </w:r>
      <w:r w:rsidR="00FC3467" w:rsidRPr="00832DC2">
        <w:rPr>
          <w:rFonts w:ascii="Times New Roman" w:hAnsi="Times New Roman" w:cs="Times New Roman"/>
        </w:rPr>
        <w:t>«</w:t>
      </w:r>
      <w:r w:rsidR="00FC3467">
        <w:rPr>
          <w:rFonts w:ascii="Times New Roman" w:hAnsi="Times New Roman" w:cs="Times New Roman"/>
        </w:rPr>
        <w:t>Профессиональн</w:t>
      </w:r>
      <w:r w:rsidR="00517E3F">
        <w:rPr>
          <w:rFonts w:ascii="Times New Roman" w:hAnsi="Times New Roman" w:cs="Times New Roman"/>
        </w:rPr>
        <w:t xml:space="preserve">ый </w:t>
      </w:r>
      <w:r w:rsidR="00FC3467">
        <w:rPr>
          <w:rFonts w:ascii="Times New Roman" w:hAnsi="Times New Roman" w:cs="Times New Roman"/>
        </w:rPr>
        <w:t xml:space="preserve"> </w:t>
      </w:r>
      <w:r w:rsidR="00517E3F">
        <w:rPr>
          <w:rFonts w:ascii="Times New Roman" w:hAnsi="Times New Roman" w:cs="Times New Roman"/>
        </w:rPr>
        <w:t xml:space="preserve">лицей </w:t>
      </w:r>
      <w:r w:rsidR="00FC3467">
        <w:rPr>
          <w:rFonts w:ascii="Times New Roman" w:hAnsi="Times New Roman" w:cs="Times New Roman"/>
        </w:rPr>
        <w:t xml:space="preserve"> №91</w:t>
      </w:r>
      <w:r w:rsidR="00FC3467" w:rsidRPr="00832DC2">
        <w:rPr>
          <w:rFonts w:ascii="Times New Roman" w:hAnsi="Times New Roman" w:cs="Times New Roman"/>
        </w:rPr>
        <w:t>»;</w:t>
      </w:r>
    </w:p>
    <w:p w:rsidR="00FC3467" w:rsidRPr="00832DC2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</w:t>
      </w:r>
      <w:r w:rsidR="00FC3467">
        <w:rPr>
          <w:rFonts w:ascii="Times New Roman" w:hAnsi="Times New Roman" w:cs="Times New Roman"/>
        </w:rPr>
        <w:t>Алдиева Т.И.</w:t>
      </w:r>
      <w:r w:rsidRPr="00832DC2">
        <w:rPr>
          <w:rFonts w:ascii="Times New Roman" w:hAnsi="Times New Roman" w:cs="Times New Roman"/>
        </w:rPr>
        <w:t xml:space="preserve">, преподаватель спецдисциплин </w:t>
      </w:r>
      <w:r w:rsidR="00FC3467">
        <w:rPr>
          <w:rFonts w:ascii="Times New Roman" w:hAnsi="Times New Roman" w:cs="Times New Roman"/>
        </w:rPr>
        <w:t>КГБ</w:t>
      </w:r>
      <w:r w:rsidR="00FC3467" w:rsidRPr="00832DC2">
        <w:rPr>
          <w:rFonts w:ascii="Times New Roman" w:hAnsi="Times New Roman" w:cs="Times New Roman"/>
        </w:rPr>
        <w:t xml:space="preserve">ОУ </w:t>
      </w:r>
      <w:r w:rsidR="00517E3F">
        <w:rPr>
          <w:rFonts w:ascii="Times New Roman" w:hAnsi="Times New Roman" w:cs="Times New Roman"/>
        </w:rPr>
        <w:t xml:space="preserve">НПО </w:t>
      </w:r>
      <w:r w:rsidR="00FC3467" w:rsidRPr="00832DC2">
        <w:rPr>
          <w:rFonts w:ascii="Times New Roman" w:hAnsi="Times New Roman" w:cs="Times New Roman"/>
        </w:rPr>
        <w:t>«</w:t>
      </w:r>
      <w:r w:rsidR="00FC3467">
        <w:rPr>
          <w:rFonts w:ascii="Times New Roman" w:hAnsi="Times New Roman" w:cs="Times New Roman"/>
        </w:rPr>
        <w:t>Профессиональн</w:t>
      </w:r>
      <w:r w:rsidR="00517E3F">
        <w:rPr>
          <w:rFonts w:ascii="Times New Roman" w:hAnsi="Times New Roman" w:cs="Times New Roman"/>
        </w:rPr>
        <w:t xml:space="preserve">ый </w:t>
      </w:r>
      <w:r w:rsidR="00FC3467">
        <w:rPr>
          <w:rFonts w:ascii="Times New Roman" w:hAnsi="Times New Roman" w:cs="Times New Roman"/>
        </w:rPr>
        <w:t xml:space="preserve"> </w:t>
      </w:r>
      <w:r w:rsidR="00517E3F">
        <w:rPr>
          <w:rFonts w:ascii="Times New Roman" w:hAnsi="Times New Roman" w:cs="Times New Roman"/>
        </w:rPr>
        <w:t xml:space="preserve">лицей </w:t>
      </w:r>
      <w:r w:rsidR="00FC3467">
        <w:rPr>
          <w:rFonts w:ascii="Times New Roman" w:hAnsi="Times New Roman" w:cs="Times New Roman"/>
        </w:rPr>
        <w:t xml:space="preserve"> №91</w:t>
      </w:r>
      <w:r w:rsidR="00FC3467" w:rsidRPr="00832DC2">
        <w:rPr>
          <w:rFonts w:ascii="Times New Roman" w:hAnsi="Times New Roman" w:cs="Times New Roman"/>
        </w:rPr>
        <w:t>»</w:t>
      </w:r>
      <w:r w:rsidR="00FC3467">
        <w:rPr>
          <w:rFonts w:ascii="Times New Roman" w:hAnsi="Times New Roman" w:cs="Times New Roman"/>
        </w:rPr>
        <w:t>;</w:t>
      </w: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Default="00FC3467" w:rsidP="00E21AE8">
      <w:pPr>
        <w:suppressAutoHyphens/>
        <w:rPr>
          <w:rFonts w:ascii="Times New Roman" w:hAnsi="Times New Roman" w:cs="Times New Roman"/>
        </w:rPr>
      </w:pPr>
    </w:p>
    <w:p w:rsidR="00FC3467" w:rsidRPr="00832DC2" w:rsidRDefault="00FC3467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hd w:val="clear" w:color="auto" w:fill="FFFFFF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Основная  профессиональная образовательная программа рассмотрена на заседаниях предметно-цикловых комиссий и утверж</w:t>
      </w:r>
      <w:r w:rsidR="00FC3467">
        <w:rPr>
          <w:rFonts w:ascii="Times New Roman" w:hAnsi="Times New Roman" w:cs="Times New Roman"/>
        </w:rPr>
        <w:t>дена на методическом совете КГБ</w:t>
      </w:r>
      <w:r w:rsidRPr="00832DC2">
        <w:rPr>
          <w:rFonts w:ascii="Times New Roman" w:hAnsi="Times New Roman" w:cs="Times New Roman"/>
        </w:rPr>
        <w:t xml:space="preserve">ОУ </w:t>
      </w:r>
      <w:r w:rsidR="00517E3F">
        <w:rPr>
          <w:rFonts w:ascii="Times New Roman" w:hAnsi="Times New Roman" w:cs="Times New Roman"/>
        </w:rPr>
        <w:t xml:space="preserve">НПО </w:t>
      </w:r>
      <w:r w:rsidRPr="00832DC2">
        <w:rPr>
          <w:rFonts w:ascii="Times New Roman" w:hAnsi="Times New Roman" w:cs="Times New Roman"/>
        </w:rPr>
        <w:t>«</w:t>
      </w:r>
      <w:r w:rsidR="00FC3467">
        <w:rPr>
          <w:rFonts w:ascii="Times New Roman" w:hAnsi="Times New Roman" w:cs="Times New Roman"/>
        </w:rPr>
        <w:t>Профессиональн</w:t>
      </w:r>
      <w:r w:rsidR="00517E3F">
        <w:rPr>
          <w:rFonts w:ascii="Times New Roman" w:hAnsi="Times New Roman" w:cs="Times New Roman"/>
        </w:rPr>
        <w:t xml:space="preserve">ый лицей </w:t>
      </w:r>
      <w:r w:rsidR="00FC3467">
        <w:rPr>
          <w:rFonts w:ascii="Times New Roman" w:hAnsi="Times New Roman" w:cs="Times New Roman"/>
        </w:rPr>
        <w:t xml:space="preserve"> №91»</w:t>
      </w:r>
      <w:r w:rsidRPr="00832DC2">
        <w:rPr>
          <w:rFonts w:ascii="Times New Roman" w:hAnsi="Times New Roman" w:cs="Times New Roman"/>
        </w:rPr>
        <w:t>;</w:t>
      </w:r>
    </w:p>
    <w:p w:rsidR="001801E6" w:rsidRPr="00832DC2" w:rsidRDefault="001801E6" w:rsidP="00E21AE8">
      <w:pPr>
        <w:tabs>
          <w:tab w:val="left" w:pos="6420"/>
        </w:tabs>
        <w:suppressAutoHyphens/>
        <w:rPr>
          <w:rFonts w:ascii="Times New Roman" w:hAnsi="Times New Roman" w:cs="Times New Roman"/>
          <w:u w:val="single"/>
        </w:rPr>
      </w:pPr>
      <w:r w:rsidRPr="00832DC2">
        <w:rPr>
          <w:rFonts w:ascii="Times New Roman" w:hAnsi="Times New Roman" w:cs="Times New Roman"/>
          <w:u w:val="single"/>
        </w:rPr>
        <w:t>________________________________________/_Т.И. Алдиева/</w:t>
      </w:r>
    </w:p>
    <w:p w:rsidR="001801E6" w:rsidRPr="00832DC2" w:rsidRDefault="001801E6" w:rsidP="00E21AE8">
      <w:pPr>
        <w:tabs>
          <w:tab w:val="left" w:pos="0"/>
        </w:tabs>
        <w:suppressAutoHyphens/>
        <w:rPr>
          <w:rFonts w:ascii="Times New Roman" w:hAnsi="Times New Roman" w:cs="Times New Roman"/>
          <w:vertAlign w:val="superscript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3C2536" w:rsidRPr="00832DC2" w:rsidRDefault="003C253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СОДЕРЖАНИЕ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1. Общие положения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1.1.</w:t>
      </w:r>
      <w:r w:rsidR="00C71E94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 xml:space="preserve">Нормативно-правовые основы разработки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1.2. Нормативный срок освоения программы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2.1. Область и объекты профессиональной деятельности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2.2. Виды профессиональной деятельности и компетенции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3. Документы, определяющие  содержание и организацию образовательного процесса.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3.1. Базисный учебный план </w:t>
      </w:r>
      <w:bookmarkStart w:id="1" w:name="OLE_LINK2"/>
      <w:bookmarkStart w:id="2" w:name="OLE_LINK1"/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3.2. Рабочий учебный план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3.3. Календарный учебный график</w:t>
      </w:r>
      <w:bookmarkEnd w:id="1"/>
      <w:bookmarkEnd w:id="2"/>
    </w:p>
    <w:p w:rsidR="001801E6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3.4. Программы дисциплин общепрофессионального цикла</w:t>
      </w:r>
    </w:p>
    <w:p w:rsidR="00C71E94" w:rsidRDefault="00C71E94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3.4.1.</w:t>
      </w:r>
      <w:r w:rsidRPr="00C71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Основы инженерной графики</w:t>
      </w:r>
    </w:p>
    <w:p w:rsidR="00C71E94" w:rsidRDefault="00C71E94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Pr="00920D10">
        <w:rPr>
          <w:rFonts w:ascii="Times New Roman" w:hAnsi="Times New Roman" w:cs="Times New Roman"/>
        </w:rPr>
        <w:t xml:space="preserve">Основы электротехники 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3.4.3.</w:t>
      </w:r>
      <w:r w:rsidRPr="00C71E94">
        <w:rPr>
          <w:rFonts w:ascii="Times New Roman" w:hAnsi="Times New Roman" w:cs="Times New Roman"/>
        </w:rPr>
        <w:t xml:space="preserve"> </w:t>
      </w:r>
      <w:r w:rsidRPr="00920D10">
        <w:rPr>
          <w:rFonts w:ascii="Times New Roman" w:hAnsi="Times New Roman" w:cs="Times New Roman"/>
        </w:rPr>
        <w:t>Основы материаловедения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</w:t>
      </w:r>
      <w:r w:rsidRPr="00920D10">
        <w:rPr>
          <w:rFonts w:ascii="Times New Roman" w:hAnsi="Times New Roman" w:cs="Times New Roman"/>
        </w:rPr>
        <w:t xml:space="preserve">Допуски и технические измерения 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</w:t>
      </w:r>
      <w:r w:rsidRPr="00920D10">
        <w:rPr>
          <w:rFonts w:ascii="Times New Roman" w:hAnsi="Times New Roman" w:cs="Times New Roman"/>
        </w:rPr>
        <w:t>Основы экономики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3.4.6. Безопасность жизнедеятельности</w:t>
      </w:r>
    </w:p>
    <w:p w:rsidR="001801E6" w:rsidRPr="00C71E94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 w:rsidRPr="00C71E94">
        <w:rPr>
          <w:rFonts w:ascii="Times New Roman" w:hAnsi="Times New Roman" w:cs="Times New Roman"/>
          <w:b/>
        </w:rPr>
        <w:t>3.5. Программы дисциплин профессиональных модулей</w:t>
      </w:r>
    </w:p>
    <w:p w:rsidR="00C71E94" w:rsidRPr="00C71E94" w:rsidRDefault="001801E6" w:rsidP="00E21AE8">
      <w:pPr>
        <w:pStyle w:val="ConsPlusNormal"/>
        <w:jc w:val="both"/>
        <w:rPr>
          <w:rStyle w:val="27"/>
          <w:rFonts w:eastAsia="Arial Unicode MS"/>
          <w:sz w:val="24"/>
          <w:szCs w:val="24"/>
        </w:rPr>
      </w:pPr>
      <w:r w:rsidRPr="00C71E94">
        <w:rPr>
          <w:rFonts w:ascii="Times New Roman" w:hAnsi="Times New Roman" w:cs="Times New Roman"/>
          <w:sz w:val="24"/>
          <w:szCs w:val="24"/>
        </w:rPr>
        <w:t xml:space="preserve">3.5.1. </w:t>
      </w:r>
      <w:r w:rsidR="00C71E94" w:rsidRPr="00C71E94">
        <w:rPr>
          <w:rStyle w:val="27"/>
          <w:rFonts w:eastAsia="Arial Unicode MS"/>
          <w:sz w:val="24"/>
          <w:szCs w:val="24"/>
        </w:rPr>
        <w:t>Подготовительно- сварочные работы и контроль качества сварных швов после сварки</w:t>
      </w:r>
    </w:p>
    <w:p w:rsidR="00C71E94" w:rsidRPr="00C71E94" w:rsidRDefault="00C71E94" w:rsidP="00E2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E94">
        <w:rPr>
          <w:rFonts w:ascii="Times New Roman" w:hAnsi="Times New Roman" w:cs="Times New Roman"/>
          <w:sz w:val="24"/>
          <w:szCs w:val="24"/>
        </w:rPr>
        <w:t>3.5.2.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E94">
        <w:rPr>
          <w:rFonts w:ascii="Times New Roman" w:hAnsi="Times New Roman" w:cs="Times New Roman"/>
          <w:sz w:val="24"/>
          <w:szCs w:val="24"/>
        </w:rPr>
        <w:t xml:space="preserve">Ручная дуговая сварка (наплавка, резка) плавящимся покрытым электродом </w:t>
      </w:r>
    </w:p>
    <w:p w:rsidR="00C71E94" w:rsidRPr="00C71E94" w:rsidRDefault="00C71E94" w:rsidP="00E2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E94">
        <w:rPr>
          <w:rFonts w:ascii="Times New Roman" w:hAnsi="Times New Roman" w:cs="Times New Roman"/>
          <w:sz w:val="24"/>
          <w:szCs w:val="24"/>
        </w:rPr>
        <w:t>3.5.3.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E94">
        <w:rPr>
          <w:rFonts w:ascii="Times New Roman" w:hAnsi="Times New Roman" w:cs="Times New Roman"/>
          <w:sz w:val="24"/>
          <w:szCs w:val="24"/>
        </w:rPr>
        <w:t>Предпринимательская деятельность</w:t>
      </w:r>
    </w:p>
    <w:p w:rsidR="001801E6" w:rsidRPr="00C71E94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 w:rsidRPr="00C71E94">
        <w:rPr>
          <w:rFonts w:ascii="Times New Roman" w:hAnsi="Times New Roman" w:cs="Times New Roman"/>
          <w:b/>
        </w:rPr>
        <w:t>3.6 Программа ФК.01. Физическая культура.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71E94">
        <w:rPr>
          <w:rFonts w:ascii="Times New Roman" w:hAnsi="Times New Roman" w:cs="Times New Roman"/>
          <w:b/>
        </w:rPr>
        <w:t>4. Материально-техническое обеспечение реализации основной профессиональной</w:t>
      </w:r>
      <w:r w:rsidRPr="00832DC2">
        <w:rPr>
          <w:rFonts w:ascii="Times New Roman" w:hAnsi="Times New Roman" w:cs="Times New Roman"/>
          <w:b/>
        </w:rPr>
        <w:t xml:space="preserve">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5. Оценка результатов освоения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5.1 Контроль и оценка достижений обучающихся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5.2 Порядок выполнения и защиты выпускной квалификационной работы 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5.3 Организация итоговой государственной  аттестации выпускников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Приложения: Рабочие  программы учебных дисциплин и профессиональных модулей.</w:t>
      </w: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3C52AD" w:rsidRPr="00A12364" w:rsidRDefault="00A12364" w:rsidP="00A12364">
      <w:pPr>
        <w:keepNext/>
        <w:keepLines/>
        <w:tabs>
          <w:tab w:val="left" w:pos="1125"/>
        </w:tabs>
        <w:rPr>
          <w:rFonts w:ascii="Times New Roman" w:hAnsi="Times New Roman" w:cs="Times New Roman"/>
          <w:b/>
        </w:rPr>
      </w:pPr>
      <w:bookmarkStart w:id="3" w:name="bookmark1"/>
      <w:r>
        <w:rPr>
          <w:rFonts w:ascii="Times New Roman" w:hAnsi="Times New Roman" w:cs="Times New Roman"/>
          <w:b/>
        </w:rPr>
        <w:t xml:space="preserve">         </w:t>
      </w:r>
      <w:r w:rsidRPr="00A12364">
        <w:rPr>
          <w:rFonts w:ascii="Times New Roman" w:hAnsi="Times New Roman" w:cs="Times New Roman"/>
          <w:b/>
        </w:rPr>
        <w:t>1.</w:t>
      </w:r>
      <w:r w:rsidR="001801E6" w:rsidRPr="00A12364">
        <w:rPr>
          <w:rFonts w:ascii="Times New Roman" w:hAnsi="Times New Roman" w:cs="Times New Roman"/>
          <w:b/>
        </w:rPr>
        <w:t>Общие положения</w:t>
      </w:r>
      <w:bookmarkStart w:id="4" w:name="bookmark4"/>
      <w:bookmarkEnd w:id="3"/>
      <w:r w:rsidR="003C52AD" w:rsidRPr="00A12364">
        <w:rPr>
          <w:rFonts w:ascii="Times New Roman" w:hAnsi="Times New Roman" w:cs="Times New Roman"/>
          <w:b/>
        </w:rPr>
        <w:t xml:space="preserve"> </w:t>
      </w:r>
    </w:p>
    <w:p w:rsidR="008C4BC1" w:rsidRPr="00A12364" w:rsidRDefault="003C52AD" w:rsidP="00A12364">
      <w:pPr>
        <w:pStyle w:val="aa"/>
        <w:keepNext/>
        <w:keepLines/>
        <w:numPr>
          <w:ilvl w:val="1"/>
          <w:numId w:val="23"/>
        </w:numPr>
        <w:tabs>
          <w:tab w:val="left" w:pos="1125"/>
        </w:tabs>
        <w:rPr>
          <w:rFonts w:ascii="Times New Roman" w:hAnsi="Times New Roman" w:cs="Times New Roman"/>
          <w:b/>
        </w:rPr>
      </w:pPr>
      <w:r w:rsidRPr="00A12364">
        <w:rPr>
          <w:rFonts w:ascii="Times New Roman" w:hAnsi="Times New Roman" w:cs="Times New Roman"/>
          <w:b/>
        </w:rPr>
        <w:t>Нормативные документы для разработки ОПОП профессии</w:t>
      </w:r>
      <w:bookmarkEnd w:id="4"/>
      <w:r w:rsidR="00E1679A" w:rsidRPr="00A12364">
        <w:rPr>
          <w:rFonts w:ascii="Times New Roman" w:hAnsi="Times New Roman" w:cs="Times New Roman"/>
          <w:b/>
        </w:rPr>
        <w:t xml:space="preserve"> </w:t>
      </w:r>
      <w:r w:rsidR="00FC3467">
        <w:rPr>
          <w:rFonts w:ascii="Times New Roman" w:hAnsi="Times New Roman" w:cs="Times New Roman"/>
          <w:b/>
        </w:rPr>
        <w:t>260807.01 «Повар, кондитер»</w:t>
      </w:r>
    </w:p>
    <w:p w:rsidR="008C4BC1" w:rsidRPr="00832DC2" w:rsidRDefault="001801E6" w:rsidP="00E21AE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ОПОП представляет собой систему документов, разработанную и утвержденную в </w:t>
      </w:r>
      <w:r w:rsidR="00FC3467">
        <w:rPr>
          <w:rFonts w:ascii="Times New Roman" w:hAnsi="Times New Roman" w:cs="Times New Roman"/>
        </w:rPr>
        <w:t>КГБ</w:t>
      </w:r>
      <w:r w:rsidR="003C52AD" w:rsidRPr="00832DC2">
        <w:rPr>
          <w:rFonts w:ascii="Times New Roman" w:hAnsi="Times New Roman" w:cs="Times New Roman"/>
        </w:rPr>
        <w:t xml:space="preserve">ОУ </w:t>
      </w:r>
      <w:r w:rsidR="00517E3F">
        <w:rPr>
          <w:rFonts w:ascii="Times New Roman" w:hAnsi="Times New Roman" w:cs="Times New Roman"/>
        </w:rPr>
        <w:t xml:space="preserve">НПО </w:t>
      </w:r>
      <w:r w:rsidR="003C52AD" w:rsidRPr="00832DC2">
        <w:rPr>
          <w:rFonts w:ascii="Times New Roman" w:hAnsi="Times New Roman" w:cs="Times New Roman"/>
        </w:rPr>
        <w:t>«</w:t>
      </w:r>
      <w:r w:rsidR="00FC3467">
        <w:rPr>
          <w:rFonts w:ascii="Times New Roman" w:hAnsi="Times New Roman" w:cs="Times New Roman"/>
        </w:rPr>
        <w:t>Профессиональн</w:t>
      </w:r>
      <w:r w:rsidR="00517E3F">
        <w:rPr>
          <w:rFonts w:ascii="Times New Roman" w:hAnsi="Times New Roman" w:cs="Times New Roman"/>
        </w:rPr>
        <w:t xml:space="preserve">ый </w:t>
      </w:r>
      <w:r w:rsidR="00FC3467">
        <w:rPr>
          <w:rFonts w:ascii="Times New Roman" w:hAnsi="Times New Roman" w:cs="Times New Roman"/>
        </w:rPr>
        <w:t xml:space="preserve"> </w:t>
      </w:r>
      <w:r w:rsidR="00517E3F">
        <w:rPr>
          <w:rFonts w:ascii="Times New Roman" w:hAnsi="Times New Roman" w:cs="Times New Roman"/>
        </w:rPr>
        <w:t xml:space="preserve">лицей </w:t>
      </w:r>
      <w:r w:rsidR="00FC3467">
        <w:rPr>
          <w:rFonts w:ascii="Times New Roman" w:hAnsi="Times New Roman" w:cs="Times New Roman"/>
        </w:rPr>
        <w:t xml:space="preserve"> №91»</w:t>
      </w:r>
      <w:r w:rsidR="003C52AD" w:rsidRPr="00832DC2">
        <w:rPr>
          <w:rFonts w:ascii="Times New Roman" w:hAnsi="Times New Roman" w:cs="Times New Roman"/>
        </w:rPr>
        <w:t xml:space="preserve">» </w:t>
      </w:r>
      <w:r w:rsidRPr="00832DC2">
        <w:rPr>
          <w:rFonts w:ascii="Times New Roman" w:hAnsi="Times New Roman" w:cs="Times New Roman"/>
        </w:rPr>
        <w:t xml:space="preserve">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FC3467">
        <w:rPr>
          <w:rFonts w:ascii="Times New Roman" w:hAnsi="Times New Roman" w:cs="Times New Roman"/>
        </w:rPr>
        <w:t>260807.01</w:t>
      </w:r>
      <w:r w:rsidRPr="00832DC2">
        <w:rPr>
          <w:rFonts w:ascii="Times New Roman" w:hAnsi="Times New Roman" w:cs="Times New Roman"/>
        </w:rPr>
        <w:t xml:space="preserve"> </w:t>
      </w:r>
      <w:r w:rsidR="00FC3467">
        <w:rPr>
          <w:rFonts w:ascii="Times New Roman" w:hAnsi="Times New Roman" w:cs="Times New Roman"/>
        </w:rPr>
        <w:t>Повар, кондитер.</w:t>
      </w:r>
    </w:p>
    <w:p w:rsidR="008C4BC1" w:rsidRPr="00832DC2" w:rsidRDefault="001801E6" w:rsidP="00E21AE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</w:p>
    <w:p w:rsidR="008C4BC1" w:rsidRPr="00832DC2" w:rsidRDefault="00E1679A" w:rsidP="00E21AE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</w:t>
      </w:r>
      <w:r w:rsidR="001801E6" w:rsidRPr="00832DC2">
        <w:rPr>
          <w:rFonts w:ascii="Times New Roman" w:hAnsi="Times New Roman" w:cs="Times New Roman"/>
        </w:rPr>
        <w:t>Нормативную правовую базу разработки ОПОП составляют:</w:t>
      </w:r>
    </w:p>
    <w:p w:rsidR="008C4BC1" w:rsidRPr="00832DC2" w:rsidRDefault="001801E6" w:rsidP="00E21AE8">
      <w:pPr>
        <w:numPr>
          <w:ilvl w:val="0"/>
          <w:numId w:val="14"/>
        </w:numPr>
        <w:tabs>
          <w:tab w:val="left" w:pos="764"/>
        </w:tabs>
        <w:ind w:left="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Федеральный закон Российской Федерации «Об образовании в Российской Федерации» от 29 декабря 2012 г. №273-ФЗ;</w:t>
      </w:r>
    </w:p>
    <w:p w:rsidR="00D06F8F" w:rsidRDefault="00D06F8F" w:rsidP="000A7B08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Times New Roman" w:hAnsi="Times New Roman" w:cs="Times New Roman"/>
        </w:rPr>
        <w:t xml:space="preserve">- </w:t>
      </w:r>
      <w:r w:rsidR="001801E6" w:rsidRPr="00832DC2">
        <w:rPr>
          <w:rFonts w:ascii="Times New Roman" w:hAnsi="Times New Roman" w:cs="Times New Roman"/>
        </w:rPr>
        <w:t xml:space="preserve">Федеральный государственный образовательный стандарт по профессии среднего профессионального образования (далее - СПО) </w:t>
      </w:r>
      <w:r w:rsidR="00C157B8">
        <w:rPr>
          <w:rFonts w:ascii="Times New Roman" w:hAnsi="Times New Roman" w:cs="Times New Roman"/>
        </w:rPr>
        <w:t>260807.01</w:t>
      </w:r>
      <w:r w:rsidR="00C157B8" w:rsidRPr="00832DC2">
        <w:rPr>
          <w:rFonts w:ascii="Times New Roman" w:hAnsi="Times New Roman" w:cs="Times New Roman"/>
        </w:rPr>
        <w:t xml:space="preserve"> </w:t>
      </w:r>
      <w:r w:rsidR="00C157B8">
        <w:rPr>
          <w:rFonts w:ascii="Times New Roman" w:hAnsi="Times New Roman" w:cs="Times New Roman"/>
        </w:rPr>
        <w:t>Повар, кондитер</w:t>
      </w:r>
      <w:r w:rsidR="001801E6" w:rsidRPr="00832DC2">
        <w:rPr>
          <w:rFonts w:ascii="Times New Roman" w:hAnsi="Times New Roman" w:cs="Times New Roman"/>
        </w:rPr>
        <w:t xml:space="preserve">, утверждённый приказом Министерства образования и науки Российской Федерации </w:t>
      </w:r>
      <w:r w:rsidR="00C157B8" w:rsidRPr="00FE649A">
        <w:rPr>
          <w:rFonts w:ascii="Times New Roman" w:eastAsia="Times New Roman" w:hAnsi="Times New Roman" w:cs="Times New Roman"/>
          <w:bCs/>
          <w:color w:val="auto"/>
        </w:rPr>
        <w:t>РФ от 2 августа 2013 г. N 798</w:t>
      </w:r>
      <w:r w:rsidR="001801E6" w:rsidRPr="00832DC2">
        <w:rPr>
          <w:rFonts w:ascii="Times New Roman" w:hAnsi="Times New Roman" w:cs="Times New Roman"/>
        </w:rPr>
        <w:t xml:space="preserve">, </w:t>
      </w:r>
      <w:r w:rsidR="00C157B8" w:rsidRPr="00C157B8">
        <w:rPr>
          <w:rFonts w:ascii="Times New Roman" w:eastAsia="Times New Roman" w:hAnsi="Times New Roman" w:cs="Times New Roman"/>
          <w:color w:val="auto"/>
        </w:rPr>
        <w:t>Зарегистрировано в Минюсте РФ 20 августа 2013 г.</w:t>
      </w:r>
      <w:r w:rsidR="00C157B8">
        <w:rPr>
          <w:rFonts w:ascii="Times New Roman" w:eastAsia="Times New Roman" w:hAnsi="Times New Roman" w:cs="Times New Roman"/>
          <w:color w:val="auto"/>
        </w:rPr>
        <w:t xml:space="preserve"> </w:t>
      </w:r>
      <w:r w:rsidR="00C157B8" w:rsidRPr="00C157B8">
        <w:rPr>
          <w:rFonts w:ascii="Times New Roman" w:eastAsia="Times New Roman" w:hAnsi="Times New Roman" w:cs="Times New Roman"/>
          <w:color w:val="auto"/>
        </w:rPr>
        <w:t>Регистрационный N 29749</w:t>
      </w:r>
      <w:bookmarkStart w:id="5" w:name="bookmark6"/>
      <w:r w:rsidR="00C157B8" w:rsidRPr="00C157B8">
        <w:rPr>
          <w:rFonts w:ascii="Times New Roman" w:eastAsia="Times New Roman" w:hAnsi="Times New Roman" w:cs="Times New Roman"/>
          <w:color w:val="auto"/>
        </w:rPr>
        <w:t>.</w:t>
      </w:r>
      <w:r w:rsidR="00C157B8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E1679A" w:rsidRPr="00C157B8" w:rsidRDefault="00D06F8F" w:rsidP="000A7B0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- </w:t>
      </w:r>
      <w:r w:rsidR="00E1679A" w:rsidRPr="00832DC2">
        <w:rPr>
          <w:rFonts w:ascii="Times New Roman" w:eastAsia="Times New Roman" w:hAnsi="Times New Roman" w:cs="Times New Roman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E1679A" w:rsidRPr="000A7B08">
        <w:rPr>
          <w:rFonts w:ascii="Times New Roman" w:eastAsia="Times New Roman" w:hAnsi="Times New Roman" w:cs="Times New Roman"/>
        </w:rPr>
        <w:t>, утвержденному приказом Министерства образовании и науки Российской федерации от 14.06.2013 № 464.</w:t>
      </w:r>
    </w:p>
    <w:p w:rsidR="00E1679A" w:rsidRPr="00832DC2" w:rsidRDefault="00E1679A" w:rsidP="000A7B08">
      <w:pPr>
        <w:pStyle w:val="aa"/>
        <w:widowControl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Рекомендации ФГАУ «ФИРО»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 сфере подготовки рабочих кадров и ДПО Минобрнауки России от </w:t>
      </w:r>
      <w:r w:rsidR="00A02DA0">
        <w:rPr>
          <w:rFonts w:ascii="Times New Roman" w:eastAsia="Times New Roman" w:hAnsi="Times New Roman" w:cs="Times New Roman"/>
        </w:rPr>
        <w:t>09.10</w:t>
      </w:r>
      <w:r w:rsidRPr="00832DC2">
        <w:rPr>
          <w:rFonts w:ascii="Times New Roman" w:eastAsia="Times New Roman" w:hAnsi="Times New Roman" w:cs="Times New Roman"/>
        </w:rPr>
        <w:t>.201</w:t>
      </w:r>
      <w:r w:rsidR="00A02DA0">
        <w:rPr>
          <w:rFonts w:ascii="Times New Roman" w:eastAsia="Times New Roman" w:hAnsi="Times New Roman" w:cs="Times New Roman"/>
        </w:rPr>
        <w:t>3</w:t>
      </w:r>
      <w:r w:rsidRPr="00832DC2">
        <w:rPr>
          <w:rFonts w:ascii="Times New Roman" w:eastAsia="Times New Roman" w:hAnsi="Times New Roman" w:cs="Times New Roman"/>
        </w:rPr>
        <w:t xml:space="preserve"> № 06-</w:t>
      </w:r>
      <w:r w:rsidR="00A02DA0">
        <w:rPr>
          <w:rFonts w:ascii="Times New Roman" w:eastAsia="Times New Roman" w:hAnsi="Times New Roman" w:cs="Times New Roman"/>
        </w:rPr>
        <w:t>735, от 08.10.2013 № 06-731</w:t>
      </w:r>
      <w:r w:rsidRPr="00832DC2">
        <w:rPr>
          <w:rFonts w:ascii="Times New Roman" w:eastAsia="Times New Roman" w:hAnsi="Times New Roman" w:cs="Times New Roman"/>
        </w:rPr>
        <w:t>).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 Положение о практике обучающихся, осваивающих основные профессиональные образовательные программы среднего профессионального образования утвержденному приказом Министерства образования и науки РФ от 18.04.201З №291;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Порядок проведения государственной итоговой аттестации по образовательным программам среднего профессионального образования, утвержденному приказом Министерства образования и науки РФ от 16 августа 2013г № 968;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 Приказ Министерства образования и науки Российской Федерации (Минобрнауки России) от 18.04.2013 N 291ФЗ «О воинской обязанности и военной службе от 28.03.1998 г. №53»;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 Постановление правительства РФ № 1441 «Положение о подготовке граждан Российской Федерации к военной службе» от 31.12. 1999 года;</w:t>
      </w:r>
    </w:p>
    <w:p w:rsidR="00E1679A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 Приказ Министра обороны и Министерства образования и науки №96/134 от 24 февраля 2010 г. «Об утверждении    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в Минюсте РФ 12.04.2010 № 16866).</w:t>
      </w:r>
    </w:p>
    <w:p w:rsidR="0024719F" w:rsidRPr="0024719F" w:rsidRDefault="0024719F" w:rsidP="0024719F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24719F">
        <w:rPr>
          <w:rFonts w:ascii="Times New Roman" w:eastAsia="Times New Roman" w:hAnsi="Times New Roman" w:cs="Times New Roman"/>
        </w:rPr>
        <w:t xml:space="preserve">Учебно-методическая база введения и реализации ФГОС СПО: </w:t>
      </w:r>
    </w:p>
    <w:p w:rsidR="0024719F" w:rsidRPr="0024719F" w:rsidRDefault="0024719F" w:rsidP="0024719F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24719F">
        <w:rPr>
          <w:rFonts w:ascii="Times New Roman" w:eastAsia="Times New Roman" w:hAnsi="Times New Roman" w:cs="Times New Roman"/>
        </w:rPr>
        <w:t xml:space="preserve"> Письмо МИНОБРНАУКИ РФ от 20.10.2010 №12-696 "О разъяснениях</w:t>
      </w:r>
      <w:r>
        <w:rPr>
          <w:rFonts w:ascii="Times New Roman" w:eastAsia="Times New Roman" w:hAnsi="Times New Roman" w:cs="Times New Roman"/>
        </w:rPr>
        <w:t xml:space="preserve"> </w:t>
      </w:r>
      <w:r w:rsidRPr="0024719F">
        <w:rPr>
          <w:rFonts w:ascii="Times New Roman" w:eastAsia="Times New Roman" w:hAnsi="Times New Roman" w:cs="Times New Roman"/>
        </w:rPr>
        <w:t xml:space="preserve">по формированию учебного плана ОПОП НПО/СПО" </w:t>
      </w:r>
    </w:p>
    <w:p w:rsidR="0024719F" w:rsidRPr="0024719F" w:rsidRDefault="0024719F" w:rsidP="0024719F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24719F">
        <w:rPr>
          <w:rFonts w:ascii="Times New Roman" w:eastAsia="Times New Roman" w:hAnsi="Times New Roman" w:cs="Times New Roman"/>
        </w:rPr>
        <w:t xml:space="preserve">Письмо ФИРО от 05.08.2011 №01-01-05/709 "О рекомендациях издательств по использованию учебной литературы при реализации образовательных программ НПО и СПО в  рамках ФГОС 3-го поколения" </w:t>
      </w:r>
    </w:p>
    <w:p w:rsidR="0024719F" w:rsidRPr="0024719F" w:rsidRDefault="0024719F" w:rsidP="0024719F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24719F">
        <w:rPr>
          <w:rFonts w:ascii="Times New Roman" w:eastAsia="Times New Roman" w:hAnsi="Times New Roman" w:cs="Times New Roman"/>
        </w:rPr>
        <w:t xml:space="preserve"> Письмо МИНОБРНАУКИ РФ от 29.05.2007 №03-1180 "Рекомендации по реализации </w:t>
      </w:r>
      <w:r w:rsidRPr="0024719F">
        <w:rPr>
          <w:rFonts w:ascii="Times New Roman" w:eastAsia="Times New Roman" w:hAnsi="Times New Roman" w:cs="Times New Roman"/>
        </w:rPr>
        <w:lastRenderedPageBreak/>
        <w:t xml:space="preserve">образовательной программы среднего  (полного) общего </w:t>
      </w:r>
      <w:r>
        <w:rPr>
          <w:rFonts w:ascii="Times New Roman" w:eastAsia="Times New Roman" w:hAnsi="Times New Roman" w:cs="Times New Roman"/>
        </w:rPr>
        <w:t xml:space="preserve"> </w:t>
      </w:r>
      <w:r w:rsidRPr="0024719F">
        <w:rPr>
          <w:rFonts w:ascii="Times New Roman" w:eastAsia="Times New Roman" w:hAnsi="Times New Roman" w:cs="Times New Roman"/>
        </w:rPr>
        <w:t xml:space="preserve">образования в ОУ НПО/СПО" </w:t>
      </w:r>
    </w:p>
    <w:p w:rsidR="0024719F" w:rsidRPr="00832DC2" w:rsidRDefault="0024719F" w:rsidP="0024719F">
      <w:pPr>
        <w:pStyle w:val="aa"/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</w:p>
    <w:p w:rsidR="00E1679A" w:rsidRPr="00832DC2" w:rsidRDefault="00E1679A" w:rsidP="00E21AE8">
      <w:pPr>
        <w:pStyle w:val="aa"/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</w:p>
    <w:bookmarkEnd w:id="5"/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1.2.  Нормативный срок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4363"/>
        <w:gridCol w:w="2506"/>
      </w:tblGrid>
      <w:tr w:rsidR="003C2536" w:rsidRPr="00832DC2" w:rsidTr="00266EEF">
        <w:trPr>
          <w:trHeight w:hRule="exact" w:val="114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517E3F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Наименование квалификации (профессий, должностей по профессиональному стандарту "</w:t>
            </w:r>
            <w:r w:rsid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Повар, кондитер</w:t>
            </w: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")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Срок получения СПО по ППКРС в очной форме обучения </w:t>
            </w:r>
          </w:p>
        </w:tc>
      </w:tr>
      <w:tr w:rsidR="00001B21" w:rsidRPr="00832DC2" w:rsidTr="00756368">
        <w:trPr>
          <w:trHeight w:hRule="exact" w:val="76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001B21">
            <w:pPr>
              <w:framePr w:w="9653" w:wrap="notBeside" w:vAnchor="text" w:hAnchor="text" w:xAlign="center" w:y="709"/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B21" w:rsidRPr="00891B8F" w:rsidRDefault="00001B21" w:rsidP="00517E3F">
            <w:pPr>
              <w:framePr w:w="9653" w:wrap="notBeside" w:vAnchor="text" w:hAnchor="text" w:xAlign="center" w:y="709"/>
              <w:jc w:val="center"/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Повар Кондитер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21" w:rsidRPr="00891B8F" w:rsidRDefault="00001B21" w:rsidP="00001B21">
            <w:pPr>
              <w:framePr w:w="9653" w:wrap="notBeside" w:vAnchor="text" w:hAnchor="text" w:xAlign="center" w:y="709"/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10 мес.</w:t>
            </w:r>
          </w:p>
        </w:tc>
      </w:tr>
      <w:tr w:rsidR="00001B21" w:rsidRPr="00832DC2" w:rsidTr="00266EEF">
        <w:trPr>
          <w:trHeight w:hRule="exact" w:val="63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21" w:rsidRPr="00A12364" w:rsidRDefault="00001B21" w:rsidP="00001B21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1B21" w:rsidRPr="00A12364" w:rsidRDefault="00001B21" w:rsidP="00001B21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21" w:rsidRPr="00A12364" w:rsidRDefault="00001B21" w:rsidP="00001B21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2 года 5 мес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66EEF" w:rsidRPr="00832DC2" w:rsidRDefault="00266EEF" w:rsidP="00266EEF">
      <w:pPr>
        <w:keepNext/>
        <w:keepLines/>
        <w:tabs>
          <w:tab w:val="left" w:pos="142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Срок освоения ОПОП профессии </w:t>
      </w:r>
      <w:r w:rsidR="00001B21">
        <w:rPr>
          <w:rFonts w:ascii="Times New Roman" w:hAnsi="Times New Roman" w:cs="Times New Roman"/>
        </w:rPr>
        <w:t>260807.01</w:t>
      </w:r>
      <w:r w:rsidRPr="00832DC2">
        <w:rPr>
          <w:rFonts w:ascii="Times New Roman" w:hAnsi="Times New Roman" w:cs="Times New Roman"/>
        </w:rPr>
        <w:t xml:space="preserve"> </w:t>
      </w:r>
      <w:r w:rsidR="00001B21">
        <w:rPr>
          <w:rFonts w:ascii="Times New Roman" w:hAnsi="Times New Roman" w:cs="Times New Roman"/>
        </w:rPr>
        <w:t xml:space="preserve">Повар, кондитер </w:t>
      </w:r>
    </w:p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679A" w:rsidRPr="00832DC2" w:rsidRDefault="00E1679A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t>1.3. Структура ОПОП</w:t>
      </w:r>
    </w:p>
    <w:p w:rsidR="00E1679A" w:rsidRPr="00832DC2" w:rsidRDefault="00E1679A" w:rsidP="00E21AE8">
      <w:pPr>
        <w:keepNext/>
        <w:keepLines/>
        <w:tabs>
          <w:tab w:val="left" w:pos="1125"/>
        </w:tabs>
        <w:rPr>
          <w:rStyle w:val="14"/>
          <w:b/>
          <w:sz w:val="24"/>
          <w:szCs w:val="24"/>
        </w:rPr>
      </w:pPr>
      <w:r w:rsidRPr="00832DC2">
        <w:rPr>
          <w:rFonts w:ascii="Times New Roman" w:hAnsi="Times New Roman" w:cs="Times New Roman"/>
          <w:b/>
          <w:bCs/>
        </w:rPr>
        <w:t xml:space="preserve">Структура ППКРС по профессии </w:t>
      </w:r>
      <w:r w:rsidR="00001B21">
        <w:rPr>
          <w:rFonts w:ascii="Times New Roman" w:hAnsi="Times New Roman" w:cs="Times New Roman"/>
          <w:b/>
          <w:bCs/>
        </w:rPr>
        <w:t>260807.01</w:t>
      </w:r>
      <w:r w:rsidRPr="00832DC2">
        <w:rPr>
          <w:rFonts w:ascii="Times New Roman" w:hAnsi="Times New Roman" w:cs="Times New Roman"/>
          <w:b/>
          <w:bCs/>
        </w:rPr>
        <w:t xml:space="preserve"> </w:t>
      </w:r>
      <w:r w:rsidR="00001B21">
        <w:rPr>
          <w:rFonts w:ascii="Times New Roman" w:hAnsi="Times New Roman" w:cs="Times New Roman"/>
          <w:b/>
          <w:bCs/>
        </w:rPr>
        <w:t xml:space="preserve">Повар, кондитер </w:t>
      </w:r>
      <w:r w:rsidRPr="00832DC2">
        <w:rPr>
          <w:rFonts w:ascii="Times New Roman" w:hAnsi="Times New Roman" w:cs="Times New Roman"/>
          <w:b/>
          <w:bCs/>
        </w:rPr>
        <w:t xml:space="preserve"> </w:t>
      </w:r>
      <w:r w:rsidRPr="00832DC2">
        <w:rPr>
          <w:rFonts w:ascii="Times New Roman" w:hAnsi="Times New Roman" w:cs="Times New Roman"/>
          <w:b/>
        </w:rPr>
        <w:t>включает в себя все виды аудиторной и внеаудиторной самостоятельной работы обучающегося, промежуточную аттестацию</w:t>
      </w:r>
      <w:r w:rsidRPr="00832DC2">
        <w:rPr>
          <w:rStyle w:val="14"/>
          <w:b/>
          <w:sz w:val="24"/>
          <w:szCs w:val="24"/>
        </w:rPr>
        <w:t>, учебную практику,  производственную практику, подготовку выпускной квалификационной работы, государственную итоговую аттестацию.</w:t>
      </w:r>
    </w:p>
    <w:p w:rsidR="00266EEF" w:rsidRPr="00832DC2" w:rsidRDefault="00266EEF" w:rsidP="00E21AE8">
      <w:pPr>
        <w:keepNext/>
        <w:keepLines/>
        <w:tabs>
          <w:tab w:val="left" w:pos="1125"/>
        </w:tabs>
        <w:rPr>
          <w:rStyle w:val="14"/>
          <w:b/>
          <w:sz w:val="24"/>
          <w:szCs w:val="24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1549"/>
        <w:gridCol w:w="1430"/>
      </w:tblGrid>
      <w:tr w:rsidR="00266EEF" w:rsidRPr="00832DC2" w:rsidTr="00266EEF">
        <w:trPr>
          <w:trHeight w:hRule="exact" w:val="494"/>
        </w:trPr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A12364">
            <w:pPr>
              <w:jc w:val="center"/>
              <w:rPr>
                <w:rStyle w:val="12pt"/>
                <w:rFonts w:eastAsia="Arial Unicode MS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Трудоемкость ОПОП профессии</w:t>
            </w:r>
          </w:p>
          <w:p w:rsidR="00266EEF" w:rsidRPr="00A12364" w:rsidRDefault="00001B21" w:rsidP="00001B21">
            <w:pPr>
              <w:jc w:val="center"/>
              <w:rPr>
                <w:rStyle w:val="12pt"/>
                <w:rFonts w:eastAsia="Arial Unicode MS"/>
                <w:b/>
              </w:rPr>
            </w:pPr>
            <w:r>
              <w:rPr>
                <w:rStyle w:val="12pt"/>
                <w:rFonts w:eastAsia="Arial Unicode MS"/>
                <w:b/>
              </w:rPr>
              <w:t>260807.01</w:t>
            </w:r>
            <w:r w:rsidR="00266EEF" w:rsidRPr="00A12364">
              <w:rPr>
                <w:rStyle w:val="12pt"/>
                <w:rFonts w:eastAsia="Arial Unicode MS"/>
                <w:b/>
              </w:rPr>
              <w:t xml:space="preserve"> </w:t>
            </w:r>
            <w:r>
              <w:rPr>
                <w:rStyle w:val="12pt"/>
                <w:rFonts w:eastAsia="Arial Unicode MS"/>
                <w:b/>
              </w:rPr>
              <w:t>Повар, кондитер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При сроке обучения:</w:t>
            </w:r>
          </w:p>
        </w:tc>
      </w:tr>
      <w:tr w:rsidR="00266EEF" w:rsidRPr="00832DC2" w:rsidTr="00266EEF">
        <w:trPr>
          <w:trHeight w:hRule="exact" w:val="616"/>
        </w:trPr>
        <w:tc>
          <w:tcPr>
            <w:tcW w:w="6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10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месяцев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A12364">
            <w:pPr>
              <w:jc w:val="center"/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2 года</w:t>
            </w:r>
          </w:p>
          <w:p w:rsidR="00266EEF" w:rsidRPr="00A12364" w:rsidRDefault="00001B21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5</w:t>
            </w:r>
            <w:r w:rsidR="00266EEF"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 xml:space="preserve"> месяцев</w:t>
            </w:r>
          </w:p>
        </w:tc>
      </w:tr>
      <w:tr w:rsidR="00001B21" w:rsidRPr="00832DC2" w:rsidTr="00001B21">
        <w:trPr>
          <w:trHeight w:hRule="exact" w:val="66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1B8F">
              <w:rPr>
                <w:rFonts w:ascii="Times New Roman" w:eastAsia="Times New Roman" w:hAnsi="Times New Roman" w:cs="Times New Roman"/>
                <w:b/>
                <w:bCs/>
              </w:rPr>
              <w:t>Обучение по учебным циклам и разделу "Физическая культура"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001B21" w:rsidRDefault="00001B21" w:rsidP="00756368">
            <w:pPr>
              <w:rPr>
                <w:rFonts w:ascii="Times New Roman" w:eastAsia="Times New Roman" w:hAnsi="Times New Roman" w:cs="Times New Roman"/>
                <w:bCs/>
              </w:rPr>
            </w:pPr>
            <w:r w:rsidRPr="00001B21">
              <w:rPr>
                <w:rFonts w:ascii="Times New Roman" w:eastAsia="Times New Roman" w:hAnsi="Times New Roman" w:cs="Times New Roman"/>
                <w:bCs/>
              </w:rPr>
              <w:t>18 нед.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B21" w:rsidRPr="00517E3F" w:rsidRDefault="00001B21" w:rsidP="00517E3F">
            <w:pPr>
              <w:rPr>
                <w:rFonts w:ascii="Times New Roman" w:hAnsi="Times New Roman" w:cs="Times New Roman"/>
              </w:rPr>
            </w:pP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2</w:t>
            </w:r>
            <w:r w:rsidR="00517E3F"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5</w:t>
            </w: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нед.</w:t>
            </w:r>
          </w:p>
        </w:tc>
      </w:tr>
      <w:tr w:rsidR="00001B21" w:rsidRPr="00832DC2" w:rsidTr="00756368">
        <w:trPr>
          <w:trHeight w:hRule="exact" w:val="287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21 нед.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21" w:rsidRPr="00517E3F" w:rsidRDefault="00517E3F" w:rsidP="00147222">
            <w:pPr>
              <w:rPr>
                <w:rFonts w:ascii="Times New Roman" w:hAnsi="Times New Roman" w:cs="Times New Roman"/>
              </w:rPr>
            </w:pP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21</w:t>
            </w:r>
            <w:r w:rsidR="00001B21"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нед.</w:t>
            </w:r>
          </w:p>
        </w:tc>
      </w:tr>
      <w:tr w:rsidR="00001B21" w:rsidRPr="00832DC2" w:rsidTr="00756368">
        <w:trPr>
          <w:trHeight w:hRule="exact" w:val="27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A12364" w:rsidRDefault="00001B21" w:rsidP="00147222">
            <w:pPr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1B21" w:rsidRPr="00A12364" w:rsidRDefault="00001B21" w:rsidP="00147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B21" w:rsidRPr="00517E3F" w:rsidRDefault="00001B21" w:rsidP="001472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B21" w:rsidRPr="00832DC2" w:rsidTr="00756368">
        <w:trPr>
          <w:trHeight w:hRule="exact" w:val="28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1 нед.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B21" w:rsidRPr="00517E3F" w:rsidRDefault="00517E3F" w:rsidP="00147222">
            <w:pPr>
              <w:rPr>
                <w:rFonts w:ascii="Times New Roman" w:hAnsi="Times New Roman" w:cs="Times New Roman"/>
              </w:rPr>
            </w:pP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4</w:t>
            </w:r>
            <w:r w:rsidR="00001B21"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нед.</w:t>
            </w:r>
          </w:p>
        </w:tc>
      </w:tr>
      <w:tr w:rsidR="00001B21" w:rsidRPr="00832DC2" w:rsidTr="00756368">
        <w:trPr>
          <w:trHeight w:hRule="exact" w:val="42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1 нед.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B21" w:rsidRPr="00517E3F" w:rsidRDefault="00517E3F" w:rsidP="00147222">
            <w:pPr>
              <w:rPr>
                <w:rFonts w:ascii="Times New Roman" w:hAnsi="Times New Roman" w:cs="Times New Roman"/>
              </w:rPr>
            </w:pP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1</w:t>
            </w:r>
            <w:r w:rsidR="00001B21"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нед.</w:t>
            </w:r>
          </w:p>
        </w:tc>
      </w:tr>
      <w:tr w:rsidR="00001B21" w:rsidRPr="00832DC2" w:rsidTr="00756368">
        <w:trPr>
          <w:trHeight w:hRule="exact" w:val="29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Каникулы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2 нед.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B21" w:rsidRPr="00517E3F" w:rsidRDefault="00517E3F" w:rsidP="00147222">
            <w:pPr>
              <w:widowControl/>
              <w:rPr>
                <w:rFonts w:ascii="Times New Roman" w:hAnsi="Times New Roman" w:cs="Times New Roman"/>
              </w:rPr>
            </w:pP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24</w:t>
            </w:r>
            <w:r w:rsidR="00001B21"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 нед.</w:t>
            </w:r>
          </w:p>
        </w:tc>
      </w:tr>
      <w:tr w:rsidR="00001B21" w:rsidRPr="00832DC2" w:rsidTr="00756368">
        <w:trPr>
          <w:trHeight w:hRule="exact" w:val="31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21" w:rsidRPr="00891B8F" w:rsidRDefault="00001B21" w:rsidP="00756368">
            <w:pPr>
              <w:rPr>
                <w:rFonts w:ascii="Times New Roman" w:eastAsia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43 нед.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B21" w:rsidRPr="00517E3F" w:rsidRDefault="00517E3F" w:rsidP="00147222">
            <w:pPr>
              <w:widowControl/>
              <w:rPr>
                <w:rFonts w:ascii="Times New Roman" w:hAnsi="Times New Roman" w:cs="Times New Roman"/>
              </w:rPr>
            </w:pPr>
            <w:r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7</w:t>
            </w:r>
            <w:r w:rsidR="00001B21" w:rsidRPr="00517E3F">
              <w:rPr>
                <w:rStyle w:val="2Exact0"/>
                <w:rFonts w:eastAsia="Arial Unicode MS"/>
                <w:sz w:val="24"/>
                <w:szCs w:val="24"/>
                <w:u w:val="none"/>
              </w:rPr>
              <w:t>5 нед.</w:t>
            </w:r>
          </w:p>
        </w:tc>
      </w:tr>
    </w:tbl>
    <w:p w:rsidR="00266EEF" w:rsidRPr="00832DC2" w:rsidRDefault="00266EEF" w:rsidP="00E21AE8">
      <w:pPr>
        <w:keepNext/>
        <w:keepLines/>
        <w:tabs>
          <w:tab w:val="left" w:pos="1125"/>
        </w:tabs>
        <w:rPr>
          <w:rStyle w:val="14"/>
          <w:b/>
          <w:sz w:val="24"/>
          <w:szCs w:val="24"/>
        </w:rPr>
      </w:pPr>
    </w:p>
    <w:p w:rsidR="00E1679A" w:rsidRPr="00832DC2" w:rsidRDefault="00E1679A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t>1.4.</w:t>
      </w:r>
      <w:r w:rsidR="00266EEF" w:rsidRPr="00832DC2">
        <w:rPr>
          <w:rStyle w:val="32"/>
          <w:bCs w:val="0"/>
          <w:sz w:val="24"/>
          <w:szCs w:val="24"/>
        </w:rPr>
        <w:t xml:space="preserve"> </w:t>
      </w:r>
      <w:r w:rsidRPr="00832DC2">
        <w:rPr>
          <w:rStyle w:val="32"/>
          <w:bCs w:val="0"/>
          <w:sz w:val="24"/>
          <w:szCs w:val="24"/>
        </w:rPr>
        <w:t>Особенности ОПОП: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При разработке ППКРС учтены требования регионального рынка труда, запросы социальных партнёров и работодателей.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Особое внимание уделено выявлению интересов и совершенствованию механизмов удовлетворения запросов потребителей образовательных услуг.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По завершению освоения ППКРС выпускникам выдается диплом государственного образца о среднем профессиональном образовании.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Для обеспечения мобильности обучающихся на рынке труда им предлагаются по выбору дополнительные образовательные услуги, которые позволяют углубить знания обучающихся и обеспечивают возможность выбора индивидуальной образовательной траектории.</w:t>
      </w:r>
    </w:p>
    <w:p w:rsidR="00E1679A" w:rsidRPr="00832DC2" w:rsidRDefault="00E1679A" w:rsidP="00E21AE8">
      <w:pPr>
        <w:pStyle w:val="af"/>
        <w:spacing w:after="0"/>
        <w:ind w:firstLine="680"/>
        <w:rPr>
          <w:rStyle w:val="14"/>
          <w:sz w:val="24"/>
          <w:szCs w:val="24"/>
        </w:rPr>
      </w:pPr>
      <w:r w:rsidRPr="00832DC2">
        <w:rPr>
          <w:rStyle w:val="14"/>
          <w:sz w:val="24"/>
          <w:szCs w:val="24"/>
        </w:rPr>
        <w:t xml:space="preserve">В учебном процессе используются интерактивные технологии обучения, такие как технология портфолио,  деловые и имитационные игры и др. Традиционные учебные занятии максимально активизируют познавательную деятельность обучающихся. В учебном процессе используются компьютерные презентации учебного материала, проводится контроль знаний обучающихся с использованием электронных вариантов тестов. Тематика выпускных </w:t>
      </w:r>
      <w:r w:rsidRPr="00832DC2">
        <w:rPr>
          <w:rStyle w:val="14"/>
          <w:sz w:val="24"/>
          <w:szCs w:val="24"/>
        </w:rPr>
        <w:lastRenderedPageBreak/>
        <w:t>квалификационных работ, а также письменных экзаменационных работ определяется совместно с работодателями.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ППКРС реализуется с использованием передовых образовательных технологий таких, как применение информационных технологий в образовательном процессе, свободного доступа к информационным ресурсам через сеть Интернет, предоставление учебных материалов в электронном виде, использование мультимедийных средств.</w:t>
      </w:r>
    </w:p>
    <w:p w:rsidR="00E1679A" w:rsidRPr="00832DC2" w:rsidRDefault="00E1679A" w:rsidP="00E21AE8">
      <w:pPr>
        <w:pStyle w:val="af"/>
        <w:spacing w:after="0"/>
        <w:ind w:firstLine="740"/>
        <w:rPr>
          <w:rStyle w:val="14"/>
          <w:sz w:val="24"/>
          <w:szCs w:val="24"/>
        </w:rPr>
      </w:pPr>
      <w:r w:rsidRPr="00832DC2">
        <w:rPr>
          <w:rStyle w:val="14"/>
          <w:sz w:val="24"/>
          <w:szCs w:val="24"/>
        </w:rPr>
        <w:t>Внеучебная деятельность обучающихся направлена на их самореализацию в различных сферах общественной и профессиональной жизни, в творчестве, спорте, науке. У обучающихся формируются профессионально значимые личностные качества, такие как: толерантность, ответственность, жизненная активность, профессиональный оптимизм и общепрофессиональные компетенции. Решению этих задач способствуют благотворительные акции, научно-практические конференции, Дни здоровья, конкурсы профессионального мастерства и творчества обучающихся.</w:t>
      </w:r>
    </w:p>
    <w:p w:rsidR="00E1679A" w:rsidRPr="00832DC2" w:rsidRDefault="00E1679A" w:rsidP="00E21AE8">
      <w:pPr>
        <w:pStyle w:val="af"/>
        <w:spacing w:after="0"/>
        <w:ind w:firstLine="740"/>
      </w:pPr>
    </w:p>
    <w:p w:rsidR="00E1679A" w:rsidRPr="00832DC2" w:rsidRDefault="00E1679A" w:rsidP="00E21AE8">
      <w:pPr>
        <w:pStyle w:val="310"/>
        <w:keepNext/>
        <w:keepLines/>
        <w:shd w:val="clear" w:color="auto" w:fill="auto"/>
        <w:tabs>
          <w:tab w:val="left" w:pos="1262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t>1.5.Требования к абитуриенту</w:t>
      </w:r>
    </w:p>
    <w:p w:rsidR="00E1679A" w:rsidRPr="00832DC2" w:rsidRDefault="00E1679A" w:rsidP="00E21AE8">
      <w:pPr>
        <w:pStyle w:val="af"/>
        <w:spacing w:after="0"/>
        <w:ind w:firstLine="740"/>
      </w:pPr>
      <w:r w:rsidRPr="00832DC2">
        <w:rPr>
          <w:rStyle w:val="14"/>
          <w:sz w:val="24"/>
          <w:szCs w:val="24"/>
        </w:rPr>
        <w:t xml:space="preserve">При поступлении в </w:t>
      </w:r>
      <w:r w:rsidR="0024719F">
        <w:rPr>
          <w:rStyle w:val="14"/>
          <w:sz w:val="24"/>
          <w:szCs w:val="24"/>
        </w:rPr>
        <w:t xml:space="preserve">училище </w:t>
      </w:r>
      <w:r w:rsidRPr="00832DC2">
        <w:rPr>
          <w:rStyle w:val="14"/>
          <w:sz w:val="24"/>
          <w:szCs w:val="24"/>
        </w:rPr>
        <w:t>для освоения данной ППКРС абитуриент должен иметь документ государственного образца о среднем общем образовании - срок обучения 10 месяц</w:t>
      </w:r>
      <w:r w:rsidR="00E21AE8" w:rsidRPr="00832DC2">
        <w:rPr>
          <w:rStyle w:val="14"/>
          <w:sz w:val="24"/>
          <w:szCs w:val="24"/>
        </w:rPr>
        <w:t>ев.</w:t>
      </w:r>
      <w:r w:rsidRPr="00832DC2">
        <w:rPr>
          <w:rStyle w:val="14"/>
          <w:sz w:val="24"/>
          <w:szCs w:val="24"/>
        </w:rPr>
        <w:t xml:space="preserve"> </w:t>
      </w:r>
      <w:r w:rsidR="00E21AE8" w:rsidRPr="00832DC2">
        <w:rPr>
          <w:rStyle w:val="14"/>
          <w:sz w:val="24"/>
          <w:szCs w:val="24"/>
        </w:rPr>
        <w:t>(диплом СПО ПССЗ, ВПО), об основном общем</w:t>
      </w:r>
      <w:r w:rsidRPr="00832DC2">
        <w:rPr>
          <w:rStyle w:val="14"/>
          <w:sz w:val="24"/>
          <w:szCs w:val="24"/>
        </w:rPr>
        <w:t xml:space="preserve"> образовании</w:t>
      </w:r>
      <w:r w:rsidR="00E21AE8" w:rsidRPr="00832DC2">
        <w:rPr>
          <w:rStyle w:val="14"/>
          <w:sz w:val="24"/>
          <w:szCs w:val="24"/>
        </w:rPr>
        <w:t xml:space="preserve">- срок обучения 2 года </w:t>
      </w:r>
      <w:r w:rsidR="0024719F">
        <w:rPr>
          <w:rStyle w:val="14"/>
          <w:sz w:val="24"/>
          <w:szCs w:val="24"/>
        </w:rPr>
        <w:t>5</w:t>
      </w:r>
      <w:r w:rsidR="00E21AE8" w:rsidRPr="00832DC2">
        <w:rPr>
          <w:rStyle w:val="14"/>
          <w:sz w:val="24"/>
          <w:szCs w:val="24"/>
        </w:rPr>
        <w:t xml:space="preserve"> месяцев.</w:t>
      </w:r>
    </w:p>
    <w:p w:rsidR="00E21AE8" w:rsidRPr="00832DC2" w:rsidRDefault="00E1679A" w:rsidP="00E21AE8">
      <w:pPr>
        <w:suppressAutoHyphens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ab/>
        <w:t>О</w:t>
      </w:r>
      <w:r w:rsidRPr="00832DC2">
        <w:rPr>
          <w:rStyle w:val="14"/>
          <w:sz w:val="24"/>
          <w:szCs w:val="24"/>
        </w:rPr>
        <w:t xml:space="preserve">сновная профессиональная образовательная программа составлена на основе Федерального государственного образовательного стандарта по профессии </w:t>
      </w:r>
      <w:r w:rsidR="00E21AE8" w:rsidRPr="00832DC2">
        <w:rPr>
          <w:rStyle w:val="14"/>
          <w:sz w:val="24"/>
          <w:szCs w:val="24"/>
        </w:rPr>
        <w:t>среднего</w:t>
      </w:r>
      <w:r w:rsidRPr="00832DC2">
        <w:rPr>
          <w:rStyle w:val="14"/>
          <w:sz w:val="24"/>
          <w:szCs w:val="24"/>
        </w:rPr>
        <w:t xml:space="preserve"> профессионального образования </w:t>
      </w:r>
      <w:r w:rsidR="0024719F">
        <w:rPr>
          <w:rStyle w:val="14"/>
          <w:sz w:val="24"/>
          <w:szCs w:val="24"/>
        </w:rPr>
        <w:t>260807.01</w:t>
      </w:r>
      <w:r w:rsidR="00E21AE8" w:rsidRPr="00832DC2">
        <w:rPr>
          <w:rStyle w:val="14"/>
          <w:sz w:val="24"/>
          <w:szCs w:val="24"/>
        </w:rPr>
        <w:t xml:space="preserve"> </w:t>
      </w:r>
      <w:r w:rsidR="0024719F">
        <w:rPr>
          <w:rStyle w:val="14"/>
          <w:sz w:val="24"/>
          <w:szCs w:val="24"/>
        </w:rPr>
        <w:t>Повар, кондитер</w:t>
      </w:r>
      <w:r w:rsidRPr="00832DC2">
        <w:rPr>
          <w:rStyle w:val="14"/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="00E21AE8" w:rsidRPr="00832DC2">
        <w:rPr>
          <w:rFonts w:ascii="Times New Roman" w:hAnsi="Times New Roman" w:cs="Times New Roman"/>
        </w:rPr>
        <w:t xml:space="preserve">от </w:t>
      </w:r>
      <w:r w:rsidR="0024719F">
        <w:rPr>
          <w:rFonts w:ascii="Times New Roman" w:hAnsi="Times New Roman" w:cs="Times New Roman"/>
        </w:rPr>
        <w:t xml:space="preserve">08 </w:t>
      </w:r>
      <w:r w:rsidR="00E21AE8" w:rsidRPr="00832DC2">
        <w:rPr>
          <w:rFonts w:ascii="Times New Roman" w:hAnsi="Times New Roman" w:cs="Times New Roman"/>
        </w:rPr>
        <w:t xml:space="preserve"> </w:t>
      </w:r>
      <w:r w:rsidR="0024719F">
        <w:rPr>
          <w:rFonts w:ascii="Times New Roman" w:hAnsi="Times New Roman" w:cs="Times New Roman"/>
        </w:rPr>
        <w:t xml:space="preserve">августа </w:t>
      </w:r>
      <w:r w:rsidR="00E21AE8" w:rsidRPr="00832DC2">
        <w:rPr>
          <w:rFonts w:ascii="Times New Roman" w:hAnsi="Times New Roman" w:cs="Times New Roman"/>
        </w:rPr>
        <w:t xml:space="preserve"> 201</w:t>
      </w:r>
      <w:r w:rsidR="0024719F">
        <w:rPr>
          <w:rFonts w:ascii="Times New Roman" w:hAnsi="Times New Roman" w:cs="Times New Roman"/>
        </w:rPr>
        <w:t>3</w:t>
      </w:r>
      <w:r w:rsidR="00E21AE8" w:rsidRPr="00832DC2">
        <w:rPr>
          <w:rFonts w:ascii="Times New Roman" w:hAnsi="Times New Roman" w:cs="Times New Roman"/>
        </w:rPr>
        <w:t xml:space="preserve"> г. N </w:t>
      </w:r>
      <w:r w:rsidR="0024719F">
        <w:rPr>
          <w:rFonts w:ascii="Times New Roman" w:hAnsi="Times New Roman" w:cs="Times New Roman"/>
        </w:rPr>
        <w:t>798</w:t>
      </w:r>
      <w:r w:rsidR="00E21AE8" w:rsidRPr="00832DC2">
        <w:rPr>
          <w:rFonts w:ascii="Times New Roman" w:hAnsi="Times New Roman" w:cs="Times New Roman"/>
        </w:rPr>
        <w:t>.</w:t>
      </w:r>
    </w:p>
    <w:p w:rsidR="00E1679A" w:rsidRPr="00832DC2" w:rsidRDefault="00E1679A" w:rsidP="00E21AE8">
      <w:pPr>
        <w:suppressAutoHyphens/>
        <w:jc w:val="both"/>
        <w:rPr>
          <w:rStyle w:val="14"/>
          <w:sz w:val="24"/>
          <w:szCs w:val="24"/>
        </w:rPr>
      </w:pPr>
    </w:p>
    <w:p w:rsidR="00E1679A" w:rsidRDefault="00E1679A" w:rsidP="00E21AE8">
      <w:pPr>
        <w:pStyle w:val="af"/>
        <w:tabs>
          <w:tab w:val="left" w:pos="905"/>
        </w:tabs>
        <w:spacing w:after="0"/>
        <w:rPr>
          <w:rStyle w:val="14"/>
          <w:color w:val="000000"/>
          <w:sz w:val="24"/>
          <w:szCs w:val="24"/>
          <w:lang w:bidi="ru-RU"/>
        </w:rPr>
      </w:pPr>
      <w:r w:rsidRPr="00832DC2">
        <w:rPr>
          <w:rStyle w:val="14"/>
          <w:sz w:val="24"/>
          <w:szCs w:val="24"/>
          <w:lang w:bidi="ru-RU"/>
        </w:rPr>
        <w:tab/>
        <w:t>Программа направлена на подготовку выпускников к следующим</w:t>
      </w:r>
      <w:r w:rsidRPr="00832DC2">
        <w:rPr>
          <w:rStyle w:val="14"/>
          <w:color w:val="000000"/>
          <w:sz w:val="24"/>
          <w:szCs w:val="24"/>
          <w:lang w:bidi="ru-RU"/>
        </w:rPr>
        <w:t xml:space="preserve"> видам профессиональной деятельности: </w:t>
      </w:r>
    </w:p>
    <w:p w:rsidR="00EA354E" w:rsidRDefault="0024719F" w:rsidP="00EA354E">
      <w:pPr>
        <w:pStyle w:val="af"/>
        <w:numPr>
          <w:ilvl w:val="0"/>
          <w:numId w:val="26"/>
        </w:numPr>
        <w:tabs>
          <w:tab w:val="left" w:pos="905"/>
        </w:tabs>
        <w:rPr>
          <w:rStyle w:val="14"/>
          <w:color w:val="000000"/>
          <w:sz w:val="24"/>
          <w:szCs w:val="24"/>
          <w:lang w:bidi="ru-RU"/>
        </w:rPr>
      </w:pPr>
      <w:r>
        <w:rPr>
          <w:rStyle w:val="14"/>
          <w:color w:val="000000"/>
          <w:sz w:val="24"/>
          <w:szCs w:val="24"/>
          <w:lang w:bidi="ru-RU"/>
        </w:rPr>
        <w:t xml:space="preserve">приготовление </w:t>
      </w:r>
      <w:r w:rsidRPr="0024719F">
        <w:rPr>
          <w:rStyle w:val="14"/>
          <w:color w:val="000000"/>
          <w:sz w:val="24"/>
          <w:szCs w:val="24"/>
          <w:lang w:bidi="ru-RU"/>
        </w:rPr>
        <w:t>широкого ассортимента простых и основных блюд</w:t>
      </w:r>
      <w:r w:rsidR="00EA354E">
        <w:rPr>
          <w:rStyle w:val="14"/>
          <w:color w:val="000000"/>
          <w:sz w:val="24"/>
          <w:szCs w:val="24"/>
          <w:lang w:bidi="ru-RU"/>
        </w:rPr>
        <w:t>;</w:t>
      </w:r>
    </w:p>
    <w:p w:rsidR="0024719F" w:rsidRPr="00832DC2" w:rsidRDefault="00EA354E" w:rsidP="00EA354E">
      <w:pPr>
        <w:pStyle w:val="af"/>
        <w:numPr>
          <w:ilvl w:val="0"/>
          <w:numId w:val="26"/>
        </w:numPr>
        <w:tabs>
          <w:tab w:val="left" w:pos="905"/>
        </w:tabs>
        <w:rPr>
          <w:rStyle w:val="14"/>
          <w:color w:val="000000"/>
          <w:sz w:val="24"/>
          <w:szCs w:val="24"/>
          <w:lang w:bidi="ru-RU"/>
        </w:rPr>
      </w:pPr>
      <w:r>
        <w:rPr>
          <w:rStyle w:val="14"/>
          <w:color w:val="000000"/>
          <w:sz w:val="24"/>
          <w:szCs w:val="24"/>
          <w:lang w:bidi="ru-RU"/>
        </w:rPr>
        <w:t xml:space="preserve">  приготовление </w:t>
      </w:r>
      <w:r w:rsidR="0024719F" w:rsidRPr="0024719F">
        <w:rPr>
          <w:rStyle w:val="14"/>
          <w:color w:val="000000"/>
          <w:sz w:val="24"/>
          <w:szCs w:val="24"/>
          <w:lang w:bidi="ru-RU"/>
        </w:rPr>
        <w:t>основных хлебобулочных и кондитерских мучных изделий с учетом потребностей различных категорий потребителей.</w:t>
      </w:r>
    </w:p>
    <w:p w:rsidR="00E21AE8" w:rsidRPr="00832DC2" w:rsidRDefault="00EA354E" w:rsidP="00EA354E">
      <w:pPr>
        <w:pStyle w:val="ConsPlusNormal"/>
        <w:jc w:val="both"/>
        <w:rPr>
          <w:rStyle w:val="14"/>
          <w:sz w:val="24"/>
          <w:szCs w:val="24"/>
          <w:lang w:bidi="ru-RU"/>
        </w:rPr>
      </w:pPr>
      <w:r>
        <w:rPr>
          <w:rStyle w:val="14"/>
          <w:sz w:val="24"/>
          <w:szCs w:val="24"/>
          <w:lang w:bidi="ru-RU"/>
        </w:rPr>
        <w:t xml:space="preserve">      </w:t>
      </w:r>
      <w:r w:rsidR="00E21AE8" w:rsidRPr="00832DC2">
        <w:rPr>
          <w:rStyle w:val="14"/>
          <w:sz w:val="24"/>
          <w:szCs w:val="24"/>
          <w:lang w:bidi="ru-RU"/>
        </w:rPr>
        <w:t>3. Предпринимательская деятельность.</w:t>
      </w:r>
    </w:p>
    <w:p w:rsidR="00E21AE8" w:rsidRPr="00832DC2" w:rsidRDefault="00E21AE8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</w:p>
    <w:p w:rsidR="00E1679A" w:rsidRPr="00832DC2" w:rsidRDefault="00E1679A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  <w:r w:rsidRPr="00832DC2">
        <w:rPr>
          <w:rStyle w:val="14"/>
          <w:sz w:val="24"/>
          <w:szCs w:val="24"/>
          <w:lang w:bidi="ru-RU"/>
        </w:rPr>
        <w:t>Учебная практика осуществляется на учебно-производственных базах,</w:t>
      </w:r>
      <w:r w:rsidR="00E21AE8" w:rsidRPr="00832DC2">
        <w:rPr>
          <w:rStyle w:val="14"/>
          <w:sz w:val="24"/>
          <w:szCs w:val="24"/>
          <w:lang w:bidi="ru-RU"/>
        </w:rPr>
        <w:t xml:space="preserve"> на базах организаций и пр</w:t>
      </w:r>
      <w:r w:rsidR="00E21AE8" w:rsidRPr="000A7B08">
        <w:rPr>
          <w:rStyle w:val="14"/>
          <w:color w:val="FF0000"/>
          <w:sz w:val="24"/>
          <w:szCs w:val="24"/>
          <w:lang w:bidi="ru-RU"/>
        </w:rPr>
        <w:t>едприяти</w:t>
      </w:r>
      <w:r w:rsidR="00E21AE8" w:rsidRPr="00832DC2">
        <w:rPr>
          <w:rStyle w:val="14"/>
          <w:sz w:val="24"/>
          <w:szCs w:val="24"/>
          <w:lang w:bidi="ru-RU"/>
        </w:rPr>
        <w:t>й, с которыми заключены договоры социального партнерства.</w:t>
      </w:r>
      <w:r w:rsidRPr="00832DC2">
        <w:rPr>
          <w:rStyle w:val="14"/>
          <w:sz w:val="24"/>
          <w:szCs w:val="24"/>
          <w:lang w:bidi="ru-RU"/>
        </w:rPr>
        <w:t xml:space="preserve"> </w:t>
      </w:r>
    </w:p>
    <w:p w:rsidR="00266EEF" w:rsidRPr="00832DC2" w:rsidRDefault="00266EEF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</w:p>
    <w:p w:rsidR="00266EEF" w:rsidRPr="003C2536" w:rsidRDefault="00266EEF" w:rsidP="00266EEF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>2.</w:t>
      </w:r>
      <w:r w:rsidR="001801E6" w:rsidRPr="003C2536">
        <w:rPr>
          <w:rFonts w:ascii="Times New Roman" w:hAnsi="Times New Roman" w:cs="Times New Roman"/>
          <w:b/>
        </w:rPr>
        <w:t>Характеристика профессиональной деятельности выпускника</w:t>
      </w:r>
    </w:p>
    <w:p w:rsidR="008C4BC1" w:rsidRPr="003C2536" w:rsidRDefault="001801E6" w:rsidP="00EA354E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 xml:space="preserve">ОПОП профессии </w:t>
      </w:r>
      <w:r w:rsidR="00EA354E">
        <w:rPr>
          <w:rFonts w:ascii="Times New Roman" w:hAnsi="Times New Roman" w:cs="Times New Roman"/>
          <w:b/>
        </w:rPr>
        <w:t>260807.01</w:t>
      </w:r>
      <w:r w:rsidRPr="003C2536">
        <w:rPr>
          <w:rFonts w:ascii="Times New Roman" w:hAnsi="Times New Roman" w:cs="Times New Roman"/>
          <w:b/>
        </w:rPr>
        <w:t xml:space="preserve"> </w:t>
      </w:r>
      <w:r w:rsidR="00EA354E">
        <w:rPr>
          <w:rFonts w:ascii="Times New Roman" w:hAnsi="Times New Roman" w:cs="Times New Roman"/>
          <w:b/>
        </w:rPr>
        <w:t xml:space="preserve">Повар, кондитер </w:t>
      </w:r>
    </w:p>
    <w:p w:rsidR="00266EEF" w:rsidRPr="00832DC2" w:rsidRDefault="00266EEF" w:rsidP="00266EEF">
      <w:pPr>
        <w:widowControl/>
        <w:tabs>
          <w:tab w:val="left" w:pos="1012"/>
        </w:tabs>
        <w:rPr>
          <w:rFonts w:ascii="Times New Roman" w:hAnsi="Times New Roman" w:cs="Times New Roman"/>
        </w:rPr>
      </w:pPr>
    </w:p>
    <w:p w:rsidR="008C4BC1" w:rsidRPr="00832DC2" w:rsidRDefault="00266EEF" w:rsidP="00266EEF">
      <w:pPr>
        <w:widowControl/>
        <w:tabs>
          <w:tab w:val="left" w:pos="1218"/>
        </w:tabs>
        <w:rPr>
          <w:rFonts w:ascii="Times New Roman" w:hAnsi="Times New Roman" w:cs="Times New Roman"/>
        </w:rPr>
      </w:pPr>
      <w:bookmarkStart w:id="6" w:name="bookmark10"/>
      <w:r w:rsidRPr="00832DC2">
        <w:rPr>
          <w:rFonts w:ascii="Times New Roman" w:hAnsi="Times New Roman" w:cs="Times New Roman"/>
        </w:rPr>
        <w:t>2.1.</w:t>
      </w:r>
      <w:r w:rsidR="001801E6" w:rsidRPr="00832DC2">
        <w:rPr>
          <w:rFonts w:ascii="Times New Roman" w:hAnsi="Times New Roman" w:cs="Times New Roman"/>
        </w:rPr>
        <w:t>Область профессиональной деятельности выпускника:</w:t>
      </w:r>
      <w:bookmarkEnd w:id="6"/>
    </w:p>
    <w:p w:rsidR="000C43D0" w:rsidRDefault="000C43D0" w:rsidP="000C43D0">
      <w:pPr>
        <w:widowControl/>
        <w:tabs>
          <w:tab w:val="left" w:pos="1218"/>
        </w:tabs>
        <w:rPr>
          <w:rFonts w:ascii="Times New Roman" w:hAnsi="Times New Roman" w:cs="Times New Roman"/>
        </w:rPr>
      </w:pPr>
      <w:bookmarkStart w:id="7" w:name="bookmark11"/>
      <w:r>
        <w:rPr>
          <w:rFonts w:ascii="Times New Roman" w:hAnsi="Times New Roman" w:cs="Times New Roman"/>
        </w:rPr>
        <w:t xml:space="preserve">-приготовление </w:t>
      </w:r>
      <w:r w:rsidRPr="000C43D0">
        <w:rPr>
          <w:rFonts w:ascii="Times New Roman" w:hAnsi="Times New Roman" w:cs="Times New Roman"/>
        </w:rPr>
        <w:t xml:space="preserve">широкого ассортимента простых и основных блюд </w:t>
      </w:r>
    </w:p>
    <w:p w:rsidR="000C43D0" w:rsidRDefault="000C43D0" w:rsidP="000C43D0">
      <w:pPr>
        <w:widowControl/>
        <w:tabs>
          <w:tab w:val="left" w:pos="12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-приготовление </w:t>
      </w:r>
      <w:r w:rsidRPr="000C43D0">
        <w:rPr>
          <w:rFonts w:ascii="Times New Roman" w:hAnsi="Times New Roman" w:cs="Times New Roman"/>
        </w:rPr>
        <w:t xml:space="preserve"> хлебобулочных и кондитерских мучных</w:t>
      </w:r>
      <w:r>
        <w:rPr>
          <w:rFonts w:ascii="Times New Roman" w:hAnsi="Times New Roman" w:cs="Times New Roman"/>
        </w:rPr>
        <w:t xml:space="preserve"> изделий с учетом потребностей </w:t>
      </w:r>
      <w:r w:rsidRPr="000C43D0">
        <w:rPr>
          <w:rFonts w:ascii="Times New Roman" w:hAnsi="Times New Roman" w:cs="Times New Roman"/>
        </w:rPr>
        <w:t>различных категорий потребителей.</w:t>
      </w:r>
    </w:p>
    <w:p w:rsidR="008C4BC1" w:rsidRPr="00832DC2" w:rsidRDefault="000C43D0" w:rsidP="000C43D0">
      <w:pPr>
        <w:widowControl/>
        <w:tabs>
          <w:tab w:val="left" w:pos="1218"/>
        </w:tabs>
        <w:rPr>
          <w:rFonts w:ascii="Times New Roman" w:hAnsi="Times New Roman" w:cs="Times New Roman"/>
        </w:rPr>
      </w:pPr>
      <w:r w:rsidRPr="000C43D0">
        <w:rPr>
          <w:rFonts w:ascii="Times New Roman" w:hAnsi="Times New Roman" w:cs="Times New Roman"/>
        </w:rPr>
        <w:t xml:space="preserve"> </w:t>
      </w:r>
      <w:r w:rsidR="00266EEF" w:rsidRPr="00832DC2">
        <w:rPr>
          <w:rFonts w:ascii="Times New Roman" w:hAnsi="Times New Roman" w:cs="Times New Roman"/>
        </w:rPr>
        <w:t>2.2.</w:t>
      </w:r>
      <w:r w:rsidR="001801E6" w:rsidRPr="00832DC2">
        <w:rPr>
          <w:rFonts w:ascii="Times New Roman" w:hAnsi="Times New Roman" w:cs="Times New Roman"/>
        </w:rPr>
        <w:t>Объекты профессиональной деятельности выпускника:</w:t>
      </w:r>
      <w:bookmarkEnd w:id="7"/>
    </w:p>
    <w:p w:rsidR="003C2536" w:rsidRDefault="00EA354E" w:rsidP="00EA354E">
      <w:pPr>
        <w:widowControl/>
        <w:tabs>
          <w:tab w:val="left" w:pos="1158"/>
        </w:tabs>
        <w:rPr>
          <w:rFonts w:ascii="Times New Roman" w:hAnsi="Times New Roman" w:cs="Times New Roman"/>
        </w:rPr>
      </w:pPr>
      <w:bookmarkStart w:id="8" w:name="bookmark12"/>
      <w:r w:rsidRPr="00EA354E">
        <w:rPr>
          <w:rFonts w:ascii="Times New Roman" w:hAnsi="Times New Roman" w:cs="Times New Roman"/>
        </w:rPr>
        <w:t xml:space="preserve">-основное и дополнительное сырье для приготовления кулинарных блюд, хлебобулочных и кондитерских мучных изделий;  </w:t>
      </w:r>
    </w:p>
    <w:p w:rsidR="00EA354E" w:rsidRPr="00EA354E" w:rsidRDefault="00EA354E" w:rsidP="00EA354E">
      <w:pPr>
        <w:widowControl/>
        <w:tabs>
          <w:tab w:val="left" w:pos="1158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-технологическое оборудование пищевого и кондитерского производства;  </w:t>
      </w:r>
    </w:p>
    <w:p w:rsidR="00EA354E" w:rsidRPr="00EA354E" w:rsidRDefault="00EA354E" w:rsidP="00EA354E">
      <w:pPr>
        <w:widowControl/>
        <w:tabs>
          <w:tab w:val="left" w:pos="1158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-посуда и инвентарь;  </w:t>
      </w:r>
    </w:p>
    <w:p w:rsidR="00EA354E" w:rsidRDefault="00EA354E" w:rsidP="00EA354E">
      <w:pPr>
        <w:widowControl/>
        <w:tabs>
          <w:tab w:val="left" w:pos="1158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>-процессы и операции приготовления продукции питания.</w:t>
      </w:r>
    </w:p>
    <w:p w:rsidR="008C4BC1" w:rsidRPr="00832DC2" w:rsidRDefault="00266EEF" w:rsidP="00266EEF">
      <w:pPr>
        <w:widowControl/>
        <w:tabs>
          <w:tab w:val="left" w:pos="1158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2.3.</w:t>
      </w:r>
      <w:r w:rsidR="001801E6" w:rsidRPr="00832DC2">
        <w:rPr>
          <w:rFonts w:ascii="Times New Roman" w:hAnsi="Times New Roman" w:cs="Times New Roman"/>
        </w:rPr>
        <w:t>Виды профессиональной деятельности выпускника:</w:t>
      </w:r>
      <w:bookmarkEnd w:id="8"/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bookmarkStart w:id="9" w:name="bookmark13"/>
      <w:r w:rsidRPr="00EA354E">
        <w:rPr>
          <w:rFonts w:ascii="Times New Roman" w:hAnsi="Times New Roman" w:cs="Times New Roman"/>
        </w:rPr>
        <w:t xml:space="preserve">1. Приготовление блюд из овощей и грибов.  </w:t>
      </w:r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2. Приготовление блюд и гарниров из </w:t>
      </w:r>
      <w:r>
        <w:rPr>
          <w:rFonts w:ascii="Times New Roman" w:hAnsi="Times New Roman" w:cs="Times New Roman"/>
        </w:rPr>
        <w:t xml:space="preserve"> круп,  бобовых  и  макаронных </w:t>
      </w:r>
      <w:r w:rsidRPr="00EA354E">
        <w:rPr>
          <w:rFonts w:ascii="Times New Roman" w:hAnsi="Times New Roman" w:cs="Times New Roman"/>
        </w:rPr>
        <w:t xml:space="preserve">изделий, яиц, творога, теста.  </w:t>
      </w:r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3. Приготовление супов и соусов.  </w:t>
      </w:r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4. Приготовление блюд из рыбы.  </w:t>
      </w:r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lastRenderedPageBreak/>
        <w:t xml:space="preserve">5. Приготовление блюд из мяса и домашней птицы.  </w:t>
      </w:r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6. Приготовление холодных блюд и закусок.  </w:t>
      </w:r>
    </w:p>
    <w:p w:rsidR="00EA354E" w:rsidRP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7. Приготовление сладких блюд и напитков.  </w:t>
      </w:r>
    </w:p>
    <w:p w:rsidR="00EA354E" w:rsidRDefault="00EA354E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8. Приготовление хлебобулочных, мучных и кондитерских изделий. </w:t>
      </w:r>
    </w:p>
    <w:p w:rsidR="008C4BC1" w:rsidRPr="00832DC2" w:rsidRDefault="001801E6" w:rsidP="00EA354E">
      <w:pPr>
        <w:widowControl/>
        <w:tabs>
          <w:tab w:val="left" w:pos="92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Требования к результатам освоения основной профессиональной образовательной программы (ОПОП)</w:t>
      </w:r>
      <w:bookmarkEnd w:id="9"/>
    </w:p>
    <w:p w:rsidR="005960E7" w:rsidRPr="00832DC2" w:rsidRDefault="005960E7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126"/>
        <w:gridCol w:w="4647"/>
        <w:gridCol w:w="1871"/>
      </w:tblGrid>
      <w:tr w:rsidR="005960E7" w:rsidRPr="00832DC2" w:rsidTr="0052648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Название профессии/сочетаний квалификаций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Индекс модулей</w:t>
            </w:r>
          </w:p>
        </w:tc>
      </w:tr>
      <w:tr w:rsidR="005960E7" w:rsidRPr="00832DC2" w:rsidTr="00526484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832DC2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484" w:rsidRPr="00832DC2" w:rsidTr="00526484">
        <w:trPr>
          <w:trHeight w:val="2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26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9" w:anchor="152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1.1 - 1.2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" w:anchor="1522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2.1 - 2.5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</w:pPr>
            <w:hyperlink r:id="rId12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t xml:space="preserve">; </w:t>
            </w:r>
            <w:hyperlink r:id="rId13" w:anchor="1523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3.1 - 3.4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</w:pPr>
            <w:hyperlink r:id="rId14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t xml:space="preserve">; </w:t>
            </w:r>
            <w:hyperlink r:id="rId15" w:anchor="1524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4.1 - 4.3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anchor="1525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5.1 - 5.4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anchor="1526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6.1 - 6.4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anchor="1527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7.1 - 7.3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3" w:anchor="152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1.1 - 1.2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4" w:anchor="1522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2.1 - 2.5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1523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3.1 - 3.4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6" w:anchor="1524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4.1 - 4.3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7" w:anchor="1525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5.1 - 5.4</w:t>
              </w:r>
            </w:hyperlink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6484" w:rsidRPr="008A483B" w:rsidRDefault="00526484" w:rsidP="00526484">
            <w:pPr>
              <w:pStyle w:val="ConsPlusNormal"/>
            </w:pPr>
            <w:hyperlink r:id="rId28" w:anchor="1526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6.1 - 6.4</w:t>
              </w:r>
            </w:hyperlink>
            <w:r>
              <w:t xml:space="preserve">; </w:t>
            </w:r>
            <w:hyperlink r:id="rId29" w:anchor="1527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7.1 - 7.3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hyperlink r:id="rId30" w:anchor="1528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8.1 - 8.6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</w:tr>
      <w:tr w:rsidR="00526484" w:rsidRPr="00832DC2" w:rsidTr="0052648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15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ОК 1 -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2" w:anchor="1521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1.1 - 1.2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3" w:anchor="1522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2.1 - 2.5</w:t>
              </w:r>
            </w:hyperlink>
            <w: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1523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3.1 - 3.4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5" w:anchor="1524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4.1 - 4.3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6" w:anchor="1525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5.1 - 5.4</w:t>
              </w:r>
            </w:hyperlink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6484" w:rsidRPr="00526484" w:rsidRDefault="00526484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1526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6.1 - 6.4</w:t>
              </w:r>
            </w:hyperlink>
            <w:r>
              <w:t>;</w:t>
            </w:r>
            <w:r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38" w:anchor="1527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7.1 - 7.3</w:t>
              </w:r>
            </w:hyperlink>
            <w:r>
              <w:t>;</w:t>
            </w:r>
            <w:hyperlink r:id="rId39" w:anchor="15281" w:history="1">
              <w:r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8.1 - 8.6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4" w:rsidRPr="00832DC2" w:rsidRDefault="00526484" w:rsidP="008A4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</w:tr>
      <w:tr w:rsidR="00EA354E" w:rsidRPr="00832DC2" w:rsidTr="0052648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4E" w:rsidRPr="00832DC2" w:rsidRDefault="00EA354E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4E" w:rsidRPr="00832DC2" w:rsidRDefault="00EA354E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4E" w:rsidRPr="00526484" w:rsidRDefault="0065688B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1511" w:history="1">
              <w:r w:rsidR="008A483B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 w:rsidR="003F17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 w:rsidR="00526484">
              <w:t>;</w:t>
            </w:r>
            <w:r w:rsidR="008A483B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1" w:anchor="15281" w:history="1">
              <w:r w:rsidR="008A483B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8.1 - 8.6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4E" w:rsidRPr="00832DC2" w:rsidRDefault="008A483B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17FD" w:rsidRPr="00832DC2" w:rsidTr="0052648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FD" w:rsidRDefault="003F17FD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FD" w:rsidRDefault="003F17FD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FD" w:rsidRDefault="0065688B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151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OK 1 - </w:t>
              </w:r>
              <w:r w:rsidR="003F17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3" w:anchor="1521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1.1 - 1.2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4" w:anchor="1522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2.1 - 2.5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17FD" w:rsidRPr="00526484" w:rsidRDefault="0065688B" w:rsidP="00526484">
            <w:pPr>
              <w:pStyle w:val="ConsPlusNormal"/>
            </w:pPr>
            <w:hyperlink r:id="rId45" w:anchor="1523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3.1 - 3.4</w:t>
              </w:r>
            </w:hyperlink>
            <w:r w:rsidR="00526484">
              <w:t>;</w:t>
            </w:r>
            <w:hyperlink r:id="rId46" w:anchor="1524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4.1 - 4.3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7" w:anchor="1525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5.1 - 5.4</w:t>
              </w:r>
            </w:hyperlink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17FD" w:rsidRPr="008A483B" w:rsidRDefault="0065688B" w:rsidP="00526484">
            <w:pPr>
              <w:pStyle w:val="ConsPlusNormal"/>
            </w:pPr>
            <w:hyperlink r:id="rId48" w:anchor="1526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6.1 - 6.4</w:t>
              </w:r>
            </w:hyperlink>
            <w:r w:rsidR="00526484">
              <w:t xml:space="preserve">; </w:t>
            </w:r>
            <w:hyperlink r:id="rId49" w:anchor="1527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7.1 - 7.3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0" w:anchor="1528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8.1 - 8.6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FD" w:rsidRPr="00832DC2" w:rsidRDefault="003F17FD" w:rsidP="0010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</w:tr>
      <w:tr w:rsidR="003F17FD" w:rsidRPr="00832DC2" w:rsidTr="0052648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FD" w:rsidRDefault="003F17FD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FD" w:rsidRDefault="003F17FD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FD" w:rsidRPr="00526484" w:rsidRDefault="0065688B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151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ОК 1 - </w:t>
              </w:r>
              <w:r w:rsidR="003F17F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2" w:anchor="1521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1.1 - 1.2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3" w:anchor="1522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2.1 - 2.5</w:t>
              </w:r>
            </w:hyperlink>
          </w:p>
          <w:p w:rsidR="003F17FD" w:rsidRDefault="0065688B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1523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3.1 - 3.4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5" w:anchor="1524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4.1 - 4.3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6" w:anchor="1525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5.1 - 5.4</w:t>
              </w:r>
            </w:hyperlink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17FD" w:rsidRPr="00526484" w:rsidRDefault="0065688B" w:rsidP="0052648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1526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6.1 - 6.4</w:t>
              </w:r>
            </w:hyperlink>
            <w:r w:rsidR="00526484">
              <w:t>;</w:t>
            </w:r>
            <w:r w:rsidR="003F17FD" w:rsidRPr="008A4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8" w:anchor="1527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7.1 - 7.3</w:t>
              </w:r>
            </w:hyperlink>
            <w:r w:rsidR="00526484">
              <w:t>;</w:t>
            </w:r>
            <w:hyperlink r:id="rId59" w:anchor="15281" w:history="1">
              <w:r w:rsidR="003F17FD" w:rsidRPr="008A48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 8.1 - 8.6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FD" w:rsidRPr="00832DC2" w:rsidRDefault="003F17FD" w:rsidP="0010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</w:tr>
    </w:tbl>
    <w:p w:rsidR="005960E7" w:rsidRPr="00832DC2" w:rsidRDefault="005960E7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</w:p>
    <w:p w:rsidR="00266EEF" w:rsidRPr="00832DC2" w:rsidRDefault="00266EEF" w:rsidP="00266EEF">
      <w:pPr>
        <w:widowControl/>
        <w:tabs>
          <w:tab w:val="left" w:pos="389"/>
        </w:tabs>
        <w:rPr>
          <w:rFonts w:ascii="Times New Roman" w:hAnsi="Times New Roman" w:cs="Times New Roman"/>
        </w:rPr>
      </w:pPr>
      <w:bookmarkStart w:id="10" w:name="bookmark14"/>
    </w:p>
    <w:p w:rsidR="008C4BC1" w:rsidRPr="00832DC2" w:rsidRDefault="001801E6" w:rsidP="00266EEF">
      <w:pPr>
        <w:widowControl/>
        <w:tabs>
          <w:tab w:val="left" w:pos="389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Выпускник должен обладать общими компетенциями, включающими в себя способность:</w:t>
      </w:r>
      <w:bookmarkEnd w:id="10"/>
    </w:p>
    <w:p w:rsidR="00EA354E" w:rsidRDefault="00EA354E" w:rsidP="00EA354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>ОК 1. Понимать сущность и социальную значимость будущей профессии, проявлять к ней устойчивый интерес.</w:t>
      </w:r>
    </w:p>
    <w:p w:rsidR="00EA354E" w:rsidRPr="00EA354E" w:rsidRDefault="00EA354E" w:rsidP="00EA354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A354E" w:rsidRPr="00EA354E" w:rsidRDefault="00EA354E" w:rsidP="00EA354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A354E" w:rsidRPr="00EA354E" w:rsidRDefault="00EA354E" w:rsidP="00EA354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>ОК 4. Осуществлять поиск информации, необходимой для эффективного выполнения профессиональных задач.</w:t>
      </w:r>
    </w:p>
    <w:p w:rsidR="00EA354E" w:rsidRPr="00EA354E" w:rsidRDefault="00EA354E" w:rsidP="00EA354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 xml:space="preserve">ОК 5. Использовать информационно-коммуникационные технологии в профессиональной </w:t>
      </w:r>
      <w:r w:rsidRPr="00EA354E">
        <w:rPr>
          <w:rFonts w:ascii="Times New Roman" w:eastAsia="Times New Roman" w:hAnsi="Times New Roman" w:cs="Times New Roman"/>
          <w:color w:val="auto"/>
        </w:rPr>
        <w:lastRenderedPageBreak/>
        <w:t>деятельности.</w:t>
      </w:r>
    </w:p>
    <w:p w:rsidR="00EA354E" w:rsidRPr="00EA354E" w:rsidRDefault="00EA354E" w:rsidP="00EA354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>ОК 6. Работать в команде, эффективно общаться с коллегами, руководством, клиентами.</w:t>
      </w:r>
    </w:p>
    <w:p w:rsidR="005960E7" w:rsidRPr="000C43D0" w:rsidRDefault="00EA354E" w:rsidP="000C43D0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EA354E">
        <w:rPr>
          <w:rFonts w:ascii="Times New Roman" w:eastAsia="Times New Roman" w:hAnsi="Times New Roman" w:cs="Times New Roman"/>
          <w:color w:val="auto"/>
        </w:rPr>
        <w:t>ОК 7. Исполнять воинскую обязанность, в том числе с применением полученных профессиональных знаний (для юношей</w:t>
      </w:r>
      <w:r>
        <w:rPr>
          <w:rFonts w:ascii="Times New Roman" w:eastAsia="Times New Roman" w:hAnsi="Times New Roman" w:cs="Times New Roman"/>
          <w:color w:val="auto"/>
          <w:u w:val="single"/>
        </w:rPr>
        <w:t>)</w:t>
      </w:r>
      <w:r w:rsidRPr="00EA354E">
        <w:rPr>
          <w:rFonts w:ascii="Times New Roman" w:eastAsia="Times New Roman" w:hAnsi="Times New Roman" w:cs="Times New Roman"/>
          <w:color w:val="auto"/>
        </w:rPr>
        <w:t>.</w:t>
      </w:r>
    </w:p>
    <w:p w:rsidR="008C4BC1" w:rsidRPr="00832DC2" w:rsidRDefault="001801E6" w:rsidP="00266EEF">
      <w:pPr>
        <w:widowControl/>
        <w:tabs>
          <w:tab w:val="left" w:pos="392"/>
        </w:tabs>
        <w:rPr>
          <w:rFonts w:ascii="Times New Roman" w:hAnsi="Times New Roman" w:cs="Times New Roman"/>
        </w:rPr>
      </w:pPr>
      <w:bookmarkStart w:id="11" w:name="bookmark15"/>
      <w:r w:rsidRPr="00832DC2">
        <w:rPr>
          <w:rFonts w:ascii="Times New Roman" w:hAnsi="Times New Roman" w:cs="Times New Roman"/>
        </w:rPr>
        <w:t>Выпускник должен обладать профессиональными компетенциями, соответствующими видам деятельности:</w:t>
      </w:r>
      <w:bookmarkEnd w:id="11"/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1. Приготовление блюд из овощей и грибов.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>ПК 1.1. Производить первичную</w:t>
      </w:r>
      <w:r w:rsidR="00E42380">
        <w:rPr>
          <w:rFonts w:ascii="Times New Roman" w:hAnsi="Times New Roman" w:cs="Times New Roman"/>
        </w:rPr>
        <w:t xml:space="preserve"> обработку, нарезку и формовку </w:t>
      </w:r>
      <w:r w:rsidRPr="00EA354E">
        <w:rPr>
          <w:rFonts w:ascii="Times New Roman" w:hAnsi="Times New Roman" w:cs="Times New Roman"/>
        </w:rPr>
        <w:t xml:space="preserve">традиционных видов овощей и </w:t>
      </w:r>
      <w:r w:rsidR="00E42380">
        <w:rPr>
          <w:rFonts w:ascii="Times New Roman" w:hAnsi="Times New Roman" w:cs="Times New Roman"/>
        </w:rPr>
        <w:t xml:space="preserve">плодов, подготовку пряностей и </w:t>
      </w:r>
      <w:r w:rsidRPr="00EA354E">
        <w:rPr>
          <w:rFonts w:ascii="Times New Roman" w:hAnsi="Times New Roman" w:cs="Times New Roman"/>
        </w:rPr>
        <w:t xml:space="preserve">приправ.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ПК 1.2. Готовить и оформлять основные и простые блюда и гарниры из традиционных видов овощей и грибов.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2. Приготовление блюд и  гарниров  из </w:t>
      </w:r>
      <w:r w:rsidR="00E42380">
        <w:rPr>
          <w:rFonts w:ascii="Times New Roman" w:hAnsi="Times New Roman" w:cs="Times New Roman"/>
        </w:rPr>
        <w:t xml:space="preserve"> круп,  бобовых  и  макаронных </w:t>
      </w:r>
      <w:r w:rsidRPr="00EA354E">
        <w:rPr>
          <w:rFonts w:ascii="Times New Roman" w:hAnsi="Times New Roman" w:cs="Times New Roman"/>
        </w:rPr>
        <w:t xml:space="preserve">изделий, яиц, творога, теста.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>ПК 2.1. Производить подготовку зерн</w:t>
      </w:r>
      <w:r w:rsidR="00E42380">
        <w:rPr>
          <w:rFonts w:ascii="Times New Roman" w:hAnsi="Times New Roman" w:cs="Times New Roman"/>
        </w:rPr>
        <w:t xml:space="preserve">овых продуктов, жиров, сахара, </w:t>
      </w:r>
      <w:r w:rsidRPr="00EA354E">
        <w:rPr>
          <w:rFonts w:ascii="Times New Roman" w:hAnsi="Times New Roman" w:cs="Times New Roman"/>
        </w:rPr>
        <w:t xml:space="preserve">муки, яиц, молока для приготовления блюд и гарниров.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>ПК 2.2. Готовить и оформлять каши и гарниры из кру</w:t>
      </w:r>
      <w:r w:rsidR="00E42380">
        <w:rPr>
          <w:rFonts w:ascii="Times New Roman" w:hAnsi="Times New Roman" w:cs="Times New Roman"/>
        </w:rPr>
        <w:t xml:space="preserve">п и риса, простые </w:t>
      </w:r>
      <w:r w:rsidRPr="00EA354E">
        <w:rPr>
          <w:rFonts w:ascii="Times New Roman" w:hAnsi="Times New Roman" w:cs="Times New Roman"/>
        </w:rPr>
        <w:t xml:space="preserve">блюда из бобовых и кукурузы.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>ПК 2.3. Готовить и оформл</w:t>
      </w:r>
      <w:r w:rsidR="00E42380">
        <w:rPr>
          <w:rFonts w:ascii="Times New Roman" w:hAnsi="Times New Roman" w:cs="Times New Roman"/>
        </w:rPr>
        <w:t xml:space="preserve">ять простые блюда и гарниры из </w:t>
      </w:r>
      <w:r w:rsidRPr="00EA354E">
        <w:rPr>
          <w:rFonts w:ascii="Times New Roman" w:hAnsi="Times New Roman" w:cs="Times New Roman"/>
        </w:rPr>
        <w:t xml:space="preserve">макаронных изделий.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ПК 2.4. Готовить и оформлять простые блюда из яиц и творога.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>ПК 2.5. Готовить и оформлять п</w:t>
      </w:r>
      <w:r w:rsidR="00E42380">
        <w:rPr>
          <w:rFonts w:ascii="Times New Roman" w:hAnsi="Times New Roman" w:cs="Times New Roman"/>
        </w:rPr>
        <w:t xml:space="preserve">ростые мучные блюда из теста с </w:t>
      </w:r>
      <w:r w:rsidRPr="00EA354E">
        <w:rPr>
          <w:rFonts w:ascii="Times New Roman" w:hAnsi="Times New Roman" w:cs="Times New Roman"/>
        </w:rPr>
        <w:t xml:space="preserve">фаршем.  </w:t>
      </w:r>
    </w:p>
    <w:p w:rsidR="00EA354E" w:rsidRPr="00EA354E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3. Приготовление супов и соусов.  </w:t>
      </w:r>
    </w:p>
    <w:p w:rsidR="00E42380" w:rsidRDefault="00EA354E" w:rsidP="00EA354E">
      <w:pPr>
        <w:tabs>
          <w:tab w:val="left" w:pos="906"/>
        </w:tabs>
        <w:rPr>
          <w:rFonts w:ascii="Times New Roman" w:hAnsi="Times New Roman" w:cs="Times New Roman"/>
        </w:rPr>
      </w:pPr>
      <w:r w:rsidRPr="00EA354E">
        <w:rPr>
          <w:rFonts w:ascii="Times New Roman" w:hAnsi="Times New Roman" w:cs="Times New Roman"/>
        </w:rPr>
        <w:t xml:space="preserve">ПК 3.1. Готовить бульоны и отвары.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3.2. Готовить простые супы.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>ПК 3.3. Готовить отдельные к</w:t>
      </w:r>
      <w:r>
        <w:rPr>
          <w:rFonts w:ascii="Times New Roman" w:hAnsi="Times New Roman" w:cs="Times New Roman"/>
        </w:rPr>
        <w:t xml:space="preserve">омпоненты для соусов и соусные </w:t>
      </w:r>
      <w:r w:rsidRPr="00E42380">
        <w:rPr>
          <w:rFonts w:ascii="Times New Roman" w:hAnsi="Times New Roman" w:cs="Times New Roman"/>
        </w:rPr>
        <w:t xml:space="preserve">полуфабрикаты.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3.4. Готовить простые холодные и горячие соусы.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4. Приготовление блюд из рыбы.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4.1. Производить обработку рыбы с костным скелетом.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>ПК 4.2. Производить приготовление ил</w:t>
      </w:r>
      <w:r>
        <w:rPr>
          <w:rFonts w:ascii="Times New Roman" w:hAnsi="Times New Roman" w:cs="Times New Roman"/>
        </w:rPr>
        <w:t xml:space="preserve">и подготовку полуфабрикатов из </w:t>
      </w:r>
      <w:r w:rsidRPr="00E42380">
        <w:rPr>
          <w:rFonts w:ascii="Times New Roman" w:hAnsi="Times New Roman" w:cs="Times New Roman"/>
        </w:rPr>
        <w:t xml:space="preserve">рыбы с костным скелетом.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4.3. Готовить и оформлять простые блюда из рыбы с костным скелетом.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5. Приготовление блюд из мяса и домашней птицы.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5.1. Производить подготовку </w:t>
      </w:r>
      <w:r>
        <w:rPr>
          <w:rFonts w:ascii="Times New Roman" w:hAnsi="Times New Roman" w:cs="Times New Roman"/>
        </w:rPr>
        <w:t xml:space="preserve">полуфабрикатов из мяса, мясных </w:t>
      </w:r>
      <w:r w:rsidRPr="00E42380">
        <w:rPr>
          <w:rFonts w:ascii="Times New Roman" w:hAnsi="Times New Roman" w:cs="Times New Roman"/>
        </w:rPr>
        <w:t xml:space="preserve">продуктов и домашней птицы.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5.2. Производить обработку и приготовление основных полуфабрикатов из мяса, мясопродуктов и домашней птицы.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5.3. Готовить и оформлять </w:t>
      </w:r>
      <w:r>
        <w:rPr>
          <w:rFonts w:ascii="Times New Roman" w:hAnsi="Times New Roman" w:cs="Times New Roman"/>
        </w:rPr>
        <w:t xml:space="preserve">простые блюда из мяса и мясных </w:t>
      </w:r>
      <w:r w:rsidRPr="00E42380">
        <w:rPr>
          <w:rFonts w:ascii="Times New Roman" w:hAnsi="Times New Roman" w:cs="Times New Roman"/>
        </w:rPr>
        <w:t xml:space="preserve">продуктов.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5.4. Готовить и оформлять простые блюда из домашней птицы.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6. Приготовление холодных блюд и закусок.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6.1. Готовить бутерброды и гастрономические продукты порциями.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6.2. Готовить и оформлять салаты.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6.3. Готовить и оформлять простые холодные закуски.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6.4. Готовить и оформлять простые холодные блюда.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7. Приготовление сладких блюд и напитков.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7.1. Готовить и оформлять простые холодные и горячие сладкие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блюда.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7.2. Готовить простые горячие напитки.  </w:t>
      </w:r>
      <w:r w:rsidR="00EA354E" w:rsidRPr="00EA354E">
        <w:rPr>
          <w:rFonts w:ascii="Times New Roman" w:hAnsi="Times New Roman" w:cs="Times New Roman"/>
        </w:rPr>
        <w:t xml:space="preserve">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7.3. Готовить и оформлять простые холодные напитки.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8. Приготовление хлебобулочных, мучных и кондитерских изделий.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8.1. Готовить и оформлять простые хлебобулочные изделия и хлеб.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>ПК 8.2. Готовить и оформлят</w:t>
      </w:r>
      <w:r>
        <w:rPr>
          <w:rFonts w:ascii="Times New Roman" w:hAnsi="Times New Roman" w:cs="Times New Roman"/>
        </w:rPr>
        <w:t xml:space="preserve">ь основные мучные кондитерские </w:t>
      </w:r>
      <w:r w:rsidRPr="00E42380">
        <w:rPr>
          <w:rFonts w:ascii="Times New Roman" w:hAnsi="Times New Roman" w:cs="Times New Roman"/>
        </w:rPr>
        <w:t xml:space="preserve">изделия.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8.3. Готовить и оформлять печенье, пряники, коврижки.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>ПК 8.4. Готовить и использовать в</w:t>
      </w:r>
      <w:r>
        <w:rPr>
          <w:rFonts w:ascii="Times New Roman" w:hAnsi="Times New Roman" w:cs="Times New Roman"/>
        </w:rPr>
        <w:t xml:space="preserve"> оформлении простые и основные </w:t>
      </w:r>
      <w:r w:rsidRPr="00E42380">
        <w:rPr>
          <w:rFonts w:ascii="Times New Roman" w:hAnsi="Times New Roman" w:cs="Times New Roman"/>
        </w:rPr>
        <w:t xml:space="preserve">отделочные полуфабрикаты.  </w:t>
      </w:r>
    </w:p>
    <w:p w:rsidR="00E42380" w:rsidRPr="00E42380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t xml:space="preserve">ПК 8.5. Готовить и оформлять отечественные классические торты и пирожные.  </w:t>
      </w:r>
    </w:p>
    <w:p w:rsidR="00E42380" w:rsidRPr="00832DC2" w:rsidRDefault="00E42380" w:rsidP="00E42380">
      <w:pPr>
        <w:tabs>
          <w:tab w:val="left" w:pos="906"/>
        </w:tabs>
        <w:rPr>
          <w:rFonts w:ascii="Times New Roman" w:hAnsi="Times New Roman" w:cs="Times New Roman"/>
        </w:rPr>
      </w:pPr>
      <w:r w:rsidRPr="00E42380">
        <w:rPr>
          <w:rFonts w:ascii="Times New Roman" w:hAnsi="Times New Roman" w:cs="Times New Roman"/>
        </w:rPr>
        <w:lastRenderedPageBreak/>
        <w:t>ПК 8.6. Готовить и оформлять ф</w:t>
      </w:r>
      <w:r>
        <w:rPr>
          <w:rFonts w:ascii="Times New Roman" w:hAnsi="Times New Roman" w:cs="Times New Roman"/>
        </w:rPr>
        <w:t xml:space="preserve">руктовые и легкие обезжиренные </w:t>
      </w:r>
      <w:r w:rsidRPr="00E42380">
        <w:rPr>
          <w:rFonts w:ascii="Times New Roman" w:hAnsi="Times New Roman" w:cs="Times New Roman"/>
        </w:rPr>
        <w:t>торты и пирожные.</w:t>
      </w:r>
    </w:p>
    <w:p w:rsidR="005960E7" w:rsidRPr="00832DC2" w:rsidRDefault="005960E7" w:rsidP="005960E7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DC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профессиональные  компетенции выпускника по виду деятельности:</w:t>
      </w:r>
    </w:p>
    <w:p w:rsidR="00307EEA" w:rsidRPr="00832DC2" w:rsidRDefault="00E42380" w:rsidP="00777AEE">
      <w:pPr>
        <w:tabs>
          <w:tab w:val="left" w:pos="9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77AEE" w:rsidRPr="00832DC2">
        <w:rPr>
          <w:rFonts w:ascii="Times New Roman" w:hAnsi="Times New Roman" w:cs="Times New Roman"/>
        </w:rPr>
        <w:t>.Предпринимательская деятельность</w:t>
      </w:r>
      <w:r w:rsidR="005960E7" w:rsidRPr="00832DC2">
        <w:rPr>
          <w:rFonts w:ascii="Times New Roman" w:hAnsi="Times New Roman" w:cs="Times New Roman"/>
        </w:rPr>
        <w:t xml:space="preserve"> </w:t>
      </w:r>
    </w:p>
    <w:p w:rsidR="00777AEE" w:rsidRPr="00A12364" w:rsidRDefault="00777AEE" w:rsidP="00777AEE">
      <w:pPr>
        <w:tabs>
          <w:tab w:val="left" w:pos="906"/>
        </w:tabs>
        <w:rPr>
          <w:rFonts w:ascii="Times New Roman" w:hAnsi="Times New Roman" w:cs="Times New Roman"/>
          <w:bCs/>
        </w:rPr>
      </w:pPr>
      <w:r w:rsidRPr="00A12364">
        <w:rPr>
          <w:rFonts w:ascii="Times New Roman" w:hAnsi="Times New Roman" w:cs="Times New Roman"/>
        </w:rPr>
        <w:t xml:space="preserve">ПК </w:t>
      </w:r>
      <w:r w:rsidR="00E42380">
        <w:rPr>
          <w:rFonts w:ascii="Times New Roman" w:hAnsi="Times New Roman" w:cs="Times New Roman"/>
        </w:rPr>
        <w:t>9</w:t>
      </w:r>
      <w:r w:rsidRPr="00A12364">
        <w:rPr>
          <w:rFonts w:ascii="Times New Roman" w:hAnsi="Times New Roman" w:cs="Times New Roman"/>
        </w:rPr>
        <w:t>.1. Использовать п</w:t>
      </w:r>
      <w:r w:rsidRPr="00A12364">
        <w:rPr>
          <w:rFonts w:ascii="Times New Roman" w:hAnsi="Times New Roman" w:cs="Times New Roman"/>
          <w:bCs/>
        </w:rPr>
        <w:t xml:space="preserve">равовые основы </w:t>
      </w:r>
      <w:r w:rsidR="005960E7" w:rsidRPr="00A12364">
        <w:rPr>
          <w:rFonts w:ascii="Times New Roman" w:hAnsi="Times New Roman" w:cs="Times New Roman"/>
          <w:bCs/>
        </w:rPr>
        <w:t xml:space="preserve">при организации и ведении </w:t>
      </w:r>
      <w:r w:rsidRPr="00A12364">
        <w:rPr>
          <w:rFonts w:ascii="Times New Roman" w:hAnsi="Times New Roman" w:cs="Times New Roman"/>
          <w:bCs/>
        </w:rPr>
        <w:t>предпринимательской деятельности.</w:t>
      </w:r>
    </w:p>
    <w:p w:rsidR="00777AEE" w:rsidRPr="00A12364" w:rsidRDefault="00777AEE" w:rsidP="00777AEE">
      <w:pPr>
        <w:tabs>
          <w:tab w:val="left" w:pos="906"/>
        </w:tabs>
        <w:rPr>
          <w:rFonts w:ascii="Times New Roman" w:hAnsi="Times New Roman" w:cs="Times New Roman"/>
          <w:bCs/>
        </w:rPr>
      </w:pPr>
      <w:r w:rsidRPr="00A12364">
        <w:rPr>
          <w:rFonts w:ascii="Times New Roman" w:hAnsi="Times New Roman" w:cs="Times New Roman"/>
          <w:bCs/>
        </w:rPr>
        <w:t xml:space="preserve">ПК </w:t>
      </w:r>
      <w:r w:rsidR="00E42380">
        <w:rPr>
          <w:rFonts w:ascii="Times New Roman" w:hAnsi="Times New Roman" w:cs="Times New Roman"/>
          <w:bCs/>
        </w:rPr>
        <w:t>9</w:t>
      </w:r>
      <w:r w:rsidRPr="00A12364">
        <w:rPr>
          <w:rFonts w:ascii="Times New Roman" w:hAnsi="Times New Roman" w:cs="Times New Roman"/>
          <w:bCs/>
        </w:rPr>
        <w:t>.2. Организовать свое дело</w:t>
      </w:r>
      <w:r w:rsidR="005960E7" w:rsidRPr="00A12364">
        <w:rPr>
          <w:rFonts w:ascii="Times New Roman" w:hAnsi="Times New Roman" w:cs="Times New Roman"/>
          <w:bCs/>
        </w:rPr>
        <w:t>.</w:t>
      </w:r>
    </w:p>
    <w:p w:rsidR="00777AEE" w:rsidRPr="00A12364" w:rsidRDefault="00777AEE" w:rsidP="00777AEE">
      <w:pPr>
        <w:tabs>
          <w:tab w:val="left" w:pos="906"/>
        </w:tabs>
        <w:rPr>
          <w:rFonts w:ascii="Times New Roman" w:hAnsi="Times New Roman" w:cs="Times New Roman"/>
          <w:bCs/>
        </w:rPr>
      </w:pPr>
      <w:r w:rsidRPr="00A12364">
        <w:rPr>
          <w:rFonts w:ascii="Times New Roman" w:hAnsi="Times New Roman" w:cs="Times New Roman"/>
          <w:bCs/>
        </w:rPr>
        <w:t xml:space="preserve">ПК </w:t>
      </w:r>
      <w:r w:rsidR="00E42380">
        <w:rPr>
          <w:rFonts w:ascii="Times New Roman" w:hAnsi="Times New Roman" w:cs="Times New Roman"/>
          <w:bCs/>
        </w:rPr>
        <w:t>9</w:t>
      </w:r>
      <w:r w:rsidRPr="00A12364">
        <w:rPr>
          <w:rFonts w:ascii="Times New Roman" w:hAnsi="Times New Roman" w:cs="Times New Roman"/>
          <w:bCs/>
        </w:rPr>
        <w:t xml:space="preserve">.3. </w:t>
      </w:r>
      <w:r w:rsidRPr="00A12364">
        <w:rPr>
          <w:rFonts w:ascii="Times New Roman" w:hAnsi="Times New Roman" w:cs="Times New Roman"/>
        </w:rPr>
        <w:t>Использовать</w:t>
      </w:r>
      <w:r w:rsidRPr="00A12364">
        <w:rPr>
          <w:rFonts w:ascii="Times New Roman" w:hAnsi="Times New Roman" w:cs="Times New Roman"/>
          <w:bCs/>
        </w:rPr>
        <w:t xml:space="preserve"> основы маркетинга в предпринимательской деятельности</w:t>
      </w:r>
      <w:r w:rsidR="005960E7" w:rsidRPr="00A12364">
        <w:rPr>
          <w:rFonts w:ascii="Times New Roman" w:hAnsi="Times New Roman" w:cs="Times New Roman"/>
          <w:bCs/>
        </w:rPr>
        <w:t>.</w:t>
      </w:r>
    </w:p>
    <w:p w:rsidR="00777AEE" w:rsidRPr="00A12364" w:rsidRDefault="00777AEE" w:rsidP="00A7220D">
      <w:pPr>
        <w:tabs>
          <w:tab w:val="left" w:pos="906"/>
        </w:tabs>
        <w:rPr>
          <w:rFonts w:ascii="Times New Roman" w:hAnsi="Times New Roman" w:cs="Times New Roman"/>
          <w:bCs/>
        </w:rPr>
      </w:pPr>
      <w:r w:rsidRPr="00A12364">
        <w:rPr>
          <w:rFonts w:ascii="Times New Roman" w:hAnsi="Times New Roman" w:cs="Times New Roman"/>
          <w:bCs/>
        </w:rPr>
        <w:t xml:space="preserve">ПК </w:t>
      </w:r>
      <w:r w:rsidR="00E42380">
        <w:rPr>
          <w:rFonts w:ascii="Times New Roman" w:hAnsi="Times New Roman" w:cs="Times New Roman"/>
          <w:bCs/>
        </w:rPr>
        <w:t>9</w:t>
      </w:r>
      <w:r w:rsidRPr="00A12364">
        <w:rPr>
          <w:rFonts w:ascii="Times New Roman" w:hAnsi="Times New Roman" w:cs="Times New Roman"/>
          <w:bCs/>
        </w:rPr>
        <w:t>.4. проводить бизнес-планирование.</w:t>
      </w:r>
    </w:p>
    <w:p w:rsidR="00777AEE" w:rsidRPr="00A12364" w:rsidRDefault="00777AEE" w:rsidP="00A7220D">
      <w:pPr>
        <w:tabs>
          <w:tab w:val="left" w:pos="906"/>
        </w:tabs>
        <w:jc w:val="both"/>
        <w:rPr>
          <w:rFonts w:ascii="Times New Roman" w:hAnsi="Times New Roman" w:cs="Times New Roman"/>
          <w:bCs/>
        </w:rPr>
      </w:pPr>
    </w:p>
    <w:p w:rsidR="00777AEE" w:rsidRPr="00A12364" w:rsidRDefault="00A12364" w:rsidP="00A7220D">
      <w:pPr>
        <w:widowControl/>
        <w:tabs>
          <w:tab w:val="left" w:pos="1012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         </w:t>
      </w:r>
      <w:r w:rsidR="00777AEE" w:rsidRPr="00A12364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Результаты освоения ППКРС по профессии </w:t>
      </w:r>
      <w:r w:rsidR="00E42380">
        <w:rPr>
          <w:rFonts w:ascii="Times New Roman" w:eastAsiaTheme="minorEastAsia" w:hAnsi="Times New Roman" w:cs="Times New Roman"/>
          <w:bCs/>
          <w:color w:val="auto"/>
          <w:lang w:bidi="ar-SA"/>
        </w:rPr>
        <w:t>260807.01</w:t>
      </w:r>
      <w:r w:rsidR="00777AEE" w:rsidRPr="00A12364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</w:t>
      </w:r>
      <w:r w:rsidR="00E42380">
        <w:rPr>
          <w:rFonts w:ascii="Times New Roman" w:eastAsiaTheme="minorEastAsia" w:hAnsi="Times New Roman" w:cs="Times New Roman"/>
          <w:bCs/>
          <w:color w:val="auto"/>
          <w:lang w:bidi="ar-SA"/>
        </w:rPr>
        <w:t>Повар, кондитер</w:t>
      </w:r>
      <w:r w:rsidR="00777AEE" w:rsidRPr="00A12364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</w:t>
      </w:r>
      <w:r w:rsidR="00777AEE" w:rsidRPr="00A12364">
        <w:rPr>
          <w:rFonts w:ascii="Times New Roman" w:hAnsi="Times New Roman" w:cs="Times New Roman"/>
        </w:rPr>
        <w:t>определяются приобретаемыми выпускником профессиональными и общими компетенциями, т.е. его способностью применять знания, умения, практический опыт и личные качества в соответствии с задачами профессиональной деятельности.</w:t>
      </w:r>
    </w:p>
    <w:p w:rsidR="00777AEE" w:rsidRPr="00A12364" w:rsidRDefault="00777AEE" w:rsidP="00A72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2364">
        <w:rPr>
          <w:rFonts w:ascii="Times New Roman" w:hAnsi="Times New Roman" w:cs="Times New Roman"/>
          <w:sz w:val="24"/>
          <w:szCs w:val="24"/>
        </w:rPr>
        <w:tab/>
        <w:t xml:space="preserve">Специальные требования. </w:t>
      </w:r>
    </w:p>
    <w:p w:rsidR="00777AEE" w:rsidRPr="00832DC2" w:rsidRDefault="00777AEE" w:rsidP="00A722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DC2">
        <w:rPr>
          <w:rFonts w:ascii="Times New Roman" w:hAnsi="Times New Roman" w:cs="Times New Roman"/>
          <w:sz w:val="24"/>
          <w:szCs w:val="24"/>
        </w:rPr>
        <w:t xml:space="preserve">Перед началом разработки ППКРС </w:t>
      </w:r>
      <w:r w:rsidR="009073A6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832DC2">
        <w:rPr>
          <w:rFonts w:ascii="Times New Roman" w:hAnsi="Times New Roman" w:cs="Times New Roman"/>
          <w:sz w:val="24"/>
          <w:szCs w:val="24"/>
        </w:rPr>
        <w:t xml:space="preserve"> совместно с заинтересованными работодателями:</w:t>
      </w:r>
    </w:p>
    <w:p w:rsidR="00777AEE" w:rsidRPr="00832DC2" w:rsidRDefault="00777AEE" w:rsidP="00A72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DC2">
        <w:rPr>
          <w:rFonts w:ascii="Times New Roman" w:hAnsi="Times New Roman" w:cs="Times New Roman"/>
          <w:sz w:val="24"/>
          <w:szCs w:val="24"/>
        </w:rPr>
        <w:t xml:space="preserve">- была определена её специфика с учетом направленности на удовлетворение потребностей рынка труда и работодателей, конкретизированы конечные результаты обучения в виде компетенций, умений и знаний, приобретаемого практического опыта, определённых ФГОС СПО по профессии </w:t>
      </w:r>
      <w:r w:rsidR="00E42380">
        <w:rPr>
          <w:rFonts w:ascii="Times New Roman" w:hAnsi="Times New Roman" w:cs="Times New Roman"/>
          <w:sz w:val="24"/>
          <w:szCs w:val="24"/>
        </w:rPr>
        <w:t>260807.01</w:t>
      </w:r>
      <w:r w:rsidRPr="00832DC2">
        <w:rPr>
          <w:rFonts w:ascii="Times New Roman" w:hAnsi="Times New Roman" w:cs="Times New Roman"/>
          <w:sz w:val="24"/>
          <w:szCs w:val="24"/>
        </w:rPr>
        <w:t xml:space="preserve"> </w:t>
      </w:r>
      <w:r w:rsidR="00E42380">
        <w:rPr>
          <w:rFonts w:ascii="Times New Roman" w:hAnsi="Times New Roman" w:cs="Times New Roman"/>
          <w:sz w:val="24"/>
          <w:szCs w:val="24"/>
        </w:rPr>
        <w:t>Повар, кондитер</w:t>
      </w:r>
    </w:p>
    <w:p w:rsidR="00777AEE" w:rsidRPr="00832DC2" w:rsidRDefault="00777AEE" w:rsidP="00A72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DC2">
        <w:rPr>
          <w:rFonts w:ascii="Times New Roman" w:hAnsi="Times New Roman" w:cs="Times New Roman"/>
          <w:sz w:val="24"/>
          <w:szCs w:val="24"/>
        </w:rPr>
        <w:t xml:space="preserve">- предусмотрено обязательное ежегодное обновление с учетом требований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стандартом. </w:t>
      </w:r>
    </w:p>
    <w:p w:rsidR="00A7220D" w:rsidRDefault="00E42380" w:rsidP="00A7220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42380">
        <w:rPr>
          <w:rFonts w:ascii="Times New Roman" w:eastAsia="Times New Roman" w:hAnsi="Times New Roman" w:cs="Times New Roman"/>
          <w:color w:val="auto"/>
        </w:rPr>
        <w:t xml:space="preserve">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  <w:r w:rsidR="00A7220D"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E42380" w:rsidRDefault="00E42380" w:rsidP="00A7220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42380">
        <w:rPr>
          <w:rFonts w:ascii="Times New Roman" w:eastAsia="Times New Roman" w:hAnsi="Times New Roman" w:cs="Times New Roman"/>
          <w:color w:val="auto"/>
        </w:rPr>
        <w:t>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7220D" w:rsidRDefault="00A7220D" w:rsidP="00A722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Практикориентированность составляет – 65%</w:t>
      </w:r>
    </w:p>
    <w:p w:rsidR="00777AEE" w:rsidRPr="00E42380" w:rsidRDefault="00777AEE" w:rsidP="00A7220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832DC2">
        <w:rPr>
          <w:rFonts w:ascii="Times New Roman" w:hAnsi="Times New Roman" w:cs="Times New Roman"/>
        </w:rPr>
        <w:t xml:space="preserve">Вариативная часть ППКРС </w:t>
      </w:r>
      <w:r w:rsidR="00E42380">
        <w:rPr>
          <w:rFonts w:ascii="Times New Roman" w:hAnsi="Times New Roman" w:cs="Times New Roman"/>
        </w:rPr>
        <w:t>260807.01</w:t>
      </w:r>
      <w:r w:rsidRPr="00832DC2">
        <w:rPr>
          <w:rFonts w:ascii="Times New Roman" w:hAnsi="Times New Roman" w:cs="Times New Roman"/>
        </w:rPr>
        <w:t xml:space="preserve"> </w:t>
      </w:r>
      <w:r w:rsidR="00E42380">
        <w:rPr>
          <w:rFonts w:ascii="Times New Roman" w:hAnsi="Times New Roman" w:cs="Times New Roman"/>
        </w:rPr>
        <w:t xml:space="preserve">Повар, кондитер </w:t>
      </w:r>
      <w:r w:rsidRPr="00832DC2">
        <w:rPr>
          <w:rFonts w:ascii="Times New Roman" w:hAnsi="Times New Roman" w:cs="Times New Roman"/>
        </w:rPr>
        <w:t xml:space="preserve"> (</w:t>
      </w:r>
      <w:r w:rsidR="005960E7" w:rsidRPr="00832DC2">
        <w:rPr>
          <w:rFonts w:ascii="Times New Roman" w:hAnsi="Times New Roman" w:cs="Times New Roman"/>
        </w:rPr>
        <w:t>216</w:t>
      </w:r>
      <w:r w:rsidRPr="00832DC2">
        <w:rPr>
          <w:rFonts w:ascii="Times New Roman" w:hAnsi="Times New Roman" w:cs="Times New Roman"/>
        </w:rPr>
        <w:t xml:space="preserve"> часов) используется для расширения и углубления подготовки, определяемой содержанием обязательной (инвариантной) части.</w:t>
      </w:r>
    </w:p>
    <w:p w:rsidR="00777AEE" w:rsidRPr="00832DC2" w:rsidRDefault="00777AEE" w:rsidP="00A722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DC2">
        <w:rPr>
          <w:rFonts w:ascii="Times New Roman" w:hAnsi="Times New Roman" w:cs="Times New Roman"/>
          <w:sz w:val="24"/>
          <w:szCs w:val="24"/>
        </w:rPr>
        <w:t xml:space="preserve">Дополнительное содержание дисциплин и профессиональных модулей осуществляется с учетом запросов работодателей, особенностей развития  региона,  а также с учетом особенностей контингента обучающихся. </w:t>
      </w:r>
    </w:p>
    <w:p w:rsidR="000C43D0" w:rsidRDefault="00E42380" w:rsidP="000C43D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4A0BE4">
        <w:rPr>
          <w:rFonts w:ascii="Times New Roman" w:eastAsia="Times New Roman" w:hAnsi="Times New Roman" w:cs="Times New Roman"/>
          <w:color w:val="auto"/>
        </w:rPr>
        <w:t>Обязательная часть профессионального учебно</w:t>
      </w:r>
      <w:r w:rsidR="004A0BE4" w:rsidRPr="004A0BE4">
        <w:rPr>
          <w:rFonts w:ascii="Times New Roman" w:eastAsia="Times New Roman" w:hAnsi="Times New Roman" w:cs="Times New Roman"/>
          <w:color w:val="auto"/>
        </w:rPr>
        <w:t>го цикла ППКРС должна</w:t>
      </w:r>
      <w:r w:rsidR="004A0BE4">
        <w:rPr>
          <w:rFonts w:ascii="Times New Roman" w:eastAsia="Times New Roman" w:hAnsi="Times New Roman" w:cs="Times New Roman"/>
          <w:color w:val="auto"/>
        </w:rPr>
        <w:t xml:space="preserve"> предусматривать </w:t>
      </w:r>
      <w:r w:rsidRPr="004A0BE4">
        <w:rPr>
          <w:rFonts w:ascii="Times New Roman" w:eastAsia="Times New Roman" w:hAnsi="Times New Roman" w:cs="Times New Roman"/>
          <w:color w:val="auto"/>
        </w:rPr>
        <w:t xml:space="preserve">изучение дисциплины "Безопасность жизнедеятельности". </w:t>
      </w:r>
    </w:p>
    <w:p w:rsidR="00777AEE" w:rsidRPr="000C43D0" w:rsidRDefault="00777AEE" w:rsidP="000C43D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32DC2">
        <w:rPr>
          <w:rFonts w:ascii="Times New Roman" w:hAnsi="Times New Roman" w:cs="Times New Roman"/>
        </w:rPr>
        <w:t>Объем максимальный учебной нагрузки соответствует ФГОС СПО и не превышает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777AEE" w:rsidRDefault="00777AEE" w:rsidP="000C4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2DC2">
        <w:rPr>
          <w:rFonts w:ascii="Times New Roman" w:hAnsi="Times New Roman" w:cs="Times New Roman"/>
          <w:sz w:val="24"/>
          <w:szCs w:val="24"/>
        </w:rPr>
        <w:t>Объем обязательной аудиторной учебной нагрузки не более 36 академических часов в неделю.</w:t>
      </w:r>
    </w:p>
    <w:p w:rsidR="008A483B" w:rsidRDefault="003F17FD" w:rsidP="000C4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7FD">
        <w:rPr>
          <w:rFonts w:ascii="Times New Roman" w:hAnsi="Times New Roman" w:cs="Times New Roman"/>
          <w:sz w:val="24"/>
          <w:szCs w:val="24"/>
        </w:rPr>
        <w:t xml:space="preserve">Документы, определяющие содержание и организацию    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Pr="003F17FD">
        <w:rPr>
          <w:rFonts w:ascii="Times New Roman" w:hAnsi="Times New Roman" w:cs="Times New Roman"/>
          <w:sz w:val="24"/>
          <w:szCs w:val="24"/>
        </w:rPr>
        <w:t xml:space="preserve">при реализации ОПОП       профессионального образования и ФГОС по профессии  </w:t>
      </w:r>
      <w:r>
        <w:rPr>
          <w:rFonts w:ascii="Times New Roman" w:hAnsi="Times New Roman" w:cs="Times New Roman"/>
          <w:sz w:val="24"/>
          <w:szCs w:val="24"/>
        </w:rPr>
        <w:t>2260807.01</w:t>
      </w:r>
      <w:r w:rsidRPr="003F1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7FD">
        <w:rPr>
          <w:rFonts w:ascii="Times New Roman" w:hAnsi="Times New Roman" w:cs="Times New Roman"/>
          <w:sz w:val="24"/>
          <w:szCs w:val="24"/>
        </w:rPr>
        <w:t xml:space="preserve">Повар, кондитер содержание и организация образовательного процесса при реализации ОПОП регламентируется:  </w:t>
      </w:r>
    </w:p>
    <w:p w:rsidR="009F3636" w:rsidRDefault="009F3636" w:rsidP="009F3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-календарным учебным графиком (приложение №1)</w:t>
      </w:r>
    </w:p>
    <w:p w:rsidR="009F3636" w:rsidRDefault="009F3636" w:rsidP="009F3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-учебным планом (приложение №2)</w:t>
      </w:r>
    </w:p>
    <w:p w:rsidR="009F3636" w:rsidRPr="00832DC2" w:rsidRDefault="009F3636" w:rsidP="009F3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программами учебных дисциплин (общеобразовательного, общепрофессионального профессионального циклов,  учебных и производственных практик) (приложение №3)</w:t>
      </w:r>
    </w:p>
    <w:p w:rsidR="00777AEE" w:rsidRPr="00832DC2" w:rsidRDefault="00777AEE" w:rsidP="0077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777AEE" w:rsidRPr="00832DC2" w:rsidRDefault="00777AEE" w:rsidP="0077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777AEE" w:rsidRPr="00832DC2" w:rsidSect="00147222">
          <w:pgSz w:w="11906" w:h="16838"/>
          <w:pgMar w:top="851" w:right="851" w:bottom="851" w:left="1418" w:header="709" w:footer="709" w:gutter="0"/>
          <w:cols w:space="720"/>
        </w:sectPr>
      </w:pPr>
    </w:p>
    <w:p w:rsidR="00777AEE" w:rsidRPr="00832DC2" w:rsidRDefault="00777AEE" w:rsidP="00777AEE">
      <w:pPr>
        <w:tabs>
          <w:tab w:val="left" w:pos="906"/>
        </w:tabs>
        <w:rPr>
          <w:rFonts w:ascii="Times New Roman" w:hAnsi="Times New Roman" w:cs="Times New Roman"/>
        </w:rPr>
      </w:pPr>
    </w:p>
    <w:p w:rsidR="005960E7" w:rsidRPr="00756368" w:rsidRDefault="005960E7" w:rsidP="00596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mallCaps/>
        </w:rPr>
      </w:pPr>
      <w:r w:rsidRPr="00756368">
        <w:rPr>
          <w:rFonts w:ascii="Times New Roman" w:hAnsi="Times New Roman" w:cs="Times New Roman"/>
          <w:b/>
          <w:smallCaps/>
        </w:rPr>
        <w:t>3. Документы, определяющие содержание  и организацию образовательного процесса</w:t>
      </w:r>
    </w:p>
    <w:tbl>
      <w:tblPr>
        <w:tblW w:w="5000" w:type="pct"/>
        <w:tblLook w:val="04A0"/>
      </w:tblPr>
      <w:tblGrid>
        <w:gridCol w:w="458"/>
        <w:gridCol w:w="8"/>
        <w:gridCol w:w="5468"/>
        <w:gridCol w:w="3638"/>
        <w:gridCol w:w="21"/>
        <w:gridCol w:w="2433"/>
        <w:gridCol w:w="25"/>
        <w:gridCol w:w="9"/>
        <w:gridCol w:w="1131"/>
        <w:gridCol w:w="1821"/>
        <w:gridCol w:w="223"/>
        <w:gridCol w:w="222"/>
      </w:tblGrid>
      <w:tr w:rsidR="0042099B" w:rsidRPr="0042099B" w:rsidTr="00347125">
        <w:trPr>
          <w:trHeight w:val="6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A0BE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Практика по профессии   </w:t>
            </w:r>
            <w:r w:rsidR="004A0BE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260807.01 Повар, кондитер </w:t>
            </w:r>
          </w:p>
        </w:tc>
      </w:tr>
      <w:tr w:rsidR="0042099B" w:rsidRPr="0042099B" w:rsidTr="00477C9F">
        <w:trPr>
          <w:trHeight w:val="96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771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Профессиональный модуль, в рамках которого проводится практика</w:t>
            </w:r>
          </w:p>
        </w:tc>
        <w:tc>
          <w:tcPr>
            <w:tcW w:w="118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практики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Условия реализации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Семестр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Длительность в часах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645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99B" w:rsidRPr="0042099B" w:rsidRDefault="009F3636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Приготовление блюд из овощей и грибов</w:t>
            </w:r>
          </w:p>
        </w:tc>
        <w:tc>
          <w:tcPr>
            <w:tcW w:w="11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9F3636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34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9F3636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345"/>
        </w:trPr>
        <w:tc>
          <w:tcPr>
            <w:tcW w:w="4267" w:type="pct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9F3636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645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099B" w:rsidRPr="0042099B" w:rsidRDefault="009F3636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 гарниров из круп, бобовых и макаронных изделий, яиц, творога, теста</w:t>
            </w:r>
          </w:p>
        </w:tc>
        <w:tc>
          <w:tcPr>
            <w:tcW w:w="118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34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345"/>
        </w:trPr>
        <w:tc>
          <w:tcPr>
            <w:tcW w:w="4267" w:type="pct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477C9F">
        <w:trPr>
          <w:trHeight w:val="630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77C9F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супов и соусов</w:t>
            </w:r>
          </w:p>
        </w:tc>
        <w:tc>
          <w:tcPr>
            <w:tcW w:w="11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99B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77C9F" w:rsidRPr="0042099B" w:rsidTr="00477C9F">
        <w:trPr>
          <w:trHeight w:val="59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77C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77C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77C9F" w:rsidRPr="0042099B" w:rsidTr="00477C9F">
        <w:trPr>
          <w:trHeight w:val="330"/>
        </w:trPr>
        <w:tc>
          <w:tcPr>
            <w:tcW w:w="38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77C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77C9F" w:rsidRPr="0042099B" w:rsidTr="0010493A">
        <w:trPr>
          <w:trHeight w:val="330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4.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477C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рыбы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77C9F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77C9F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77C9F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77C9F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77C9F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77C9F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77C9F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77C9F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77C9F" w:rsidRPr="0042099B" w:rsidTr="00477C9F">
        <w:trPr>
          <w:trHeight w:val="330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120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5.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мяса и домашней птицы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77C9F" w:rsidRDefault="00905C5C" w:rsidP="0042099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учебная практика </w:t>
            </w: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(производственное обучение)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рассредоточено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77C9F" w:rsidRDefault="00905C5C" w:rsidP="0042099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77C9F" w:rsidRDefault="00905C5C" w:rsidP="0042099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77C9F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7C9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77C9F" w:rsidRDefault="00905C5C" w:rsidP="0042099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77C9F" w:rsidRPr="0042099B" w:rsidTr="00477C9F">
        <w:trPr>
          <w:trHeight w:val="330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9F" w:rsidRPr="0042099B" w:rsidRDefault="00477C9F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9F" w:rsidRPr="0042099B" w:rsidRDefault="00477C9F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6.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905C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и оформление холодных блюд и закусок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905C5C">
        <w:trPr>
          <w:trHeight w:val="330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7.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905C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сладких блюд и напитков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905C5C">
        <w:trPr>
          <w:trHeight w:val="330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8.</w:t>
            </w:r>
          </w:p>
        </w:tc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905C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хлебобулочных, мучных и кондитерских изделий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05C5C" w:rsidRPr="0042099B" w:rsidTr="0010493A">
        <w:trPr>
          <w:trHeight w:val="330"/>
        </w:trPr>
        <w:tc>
          <w:tcPr>
            <w:tcW w:w="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42099B" w:rsidRDefault="00905C5C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5C" w:rsidRPr="00905C5C" w:rsidRDefault="00905C5C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05C5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5C" w:rsidRPr="0042099B" w:rsidRDefault="00905C5C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6D4EAB" w:rsidRPr="0042099B" w:rsidTr="006D4EAB">
        <w:trPr>
          <w:trHeight w:val="330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EAB" w:rsidRPr="0042099B" w:rsidRDefault="006D4EAB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AB" w:rsidRDefault="006D4EA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EAB" w:rsidRDefault="006D4EA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186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AB" w:rsidRDefault="006D4EA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AB" w:rsidRPr="0042099B" w:rsidRDefault="006D4EA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6D4EAB" w:rsidRPr="0042099B" w:rsidTr="006D4EAB">
        <w:trPr>
          <w:trHeight w:val="330"/>
        </w:trPr>
        <w:tc>
          <w:tcPr>
            <w:tcW w:w="3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EAB" w:rsidRPr="0042099B" w:rsidRDefault="006D4EAB" w:rsidP="001049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AB" w:rsidRDefault="006D4EA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Всего: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EAB" w:rsidRDefault="006D4EA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756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AB" w:rsidRDefault="006D4EA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AB" w:rsidRPr="0042099B" w:rsidRDefault="006D4EA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</w:tbl>
    <w:p w:rsidR="004369D8" w:rsidRPr="00832DC2" w:rsidRDefault="004369D8" w:rsidP="00E21AE8">
      <w:pPr>
        <w:rPr>
          <w:rFonts w:ascii="Times New Roman" w:hAnsi="Times New Roman" w:cs="Times New Roman"/>
        </w:rPr>
        <w:sectPr w:rsidR="004369D8" w:rsidRPr="00832DC2" w:rsidSect="005960E7">
          <w:headerReference w:type="default" r:id="rId60"/>
          <w:pgSz w:w="16840" w:h="11900" w:orient="landscape"/>
          <w:pgMar w:top="709" w:right="471" w:bottom="1389" w:left="1128" w:header="0" w:footer="6" w:gutter="0"/>
          <w:cols w:space="720"/>
          <w:noEndnote/>
          <w:docGrid w:linePitch="360"/>
        </w:sectPr>
      </w:pPr>
    </w:p>
    <w:p w:rsidR="00347125" w:rsidRPr="00832DC2" w:rsidRDefault="00347125" w:rsidP="00347125">
      <w:pPr>
        <w:jc w:val="both"/>
        <w:rPr>
          <w:rFonts w:ascii="Times New Roman" w:hAnsi="Times New Roman" w:cs="Times New Roman"/>
          <w:b/>
        </w:rPr>
      </w:pPr>
      <w:bookmarkStart w:id="12" w:name="OLE_LINK3"/>
      <w:bookmarkStart w:id="13" w:name="bookmark23"/>
      <w:r w:rsidRPr="00832DC2">
        <w:rPr>
          <w:rFonts w:ascii="Times New Roman" w:hAnsi="Times New Roman" w:cs="Times New Roman"/>
          <w:b/>
        </w:rPr>
        <w:lastRenderedPageBreak/>
        <w:t xml:space="preserve">           Пояснительная записка к учебному плану.</w:t>
      </w:r>
    </w:p>
    <w:p w:rsidR="00347125" w:rsidRPr="006D4EAB" w:rsidRDefault="00347125" w:rsidP="006D4EAB">
      <w:pPr>
        <w:pStyle w:val="aa"/>
        <w:numPr>
          <w:ilvl w:val="1"/>
          <w:numId w:val="27"/>
        </w:numPr>
        <w:jc w:val="both"/>
        <w:rPr>
          <w:rFonts w:ascii="Times New Roman" w:hAnsi="Times New Roman" w:cs="Times New Roman"/>
          <w:b/>
        </w:rPr>
      </w:pPr>
      <w:r w:rsidRPr="006D4EAB">
        <w:rPr>
          <w:rFonts w:ascii="Times New Roman" w:hAnsi="Times New Roman" w:cs="Times New Roman"/>
          <w:b/>
        </w:rPr>
        <w:t>Нормативная база реализации ОПОП ОУ</w:t>
      </w:r>
    </w:p>
    <w:p w:rsidR="006D4EAB" w:rsidRPr="006D4EAB" w:rsidRDefault="006D4EAB" w:rsidP="006D4EAB">
      <w:pPr>
        <w:widowControl/>
        <w:ind w:firstLine="708"/>
        <w:jc w:val="both"/>
        <w:rPr>
          <w:rFonts w:ascii="Times New Roman" w:hAnsi="Times New Roman" w:cs="Times New Roman"/>
          <w:spacing w:val="2"/>
        </w:rPr>
      </w:pPr>
      <w:r w:rsidRPr="006D4EAB">
        <w:rPr>
          <w:rFonts w:ascii="Times New Roman" w:hAnsi="Times New Roman" w:cs="Times New Roman"/>
          <w:spacing w:val="2"/>
        </w:rPr>
        <w:t>Настоящий учебный план КГБОУ НПО «Профессиональный лицей № 91» разработан на основе Федерального государственного образовательного стандарта по профессии среднего профессионального образования, утвержденного приказом Министерства образования и науки Российской Федерации от 2 августа 2013 г. N 798  по профессии 260807.01 «Повар, кондитер».</w:t>
      </w:r>
    </w:p>
    <w:p w:rsidR="006D4EAB" w:rsidRPr="006D4EAB" w:rsidRDefault="006D4EAB" w:rsidP="006D4EAB">
      <w:pPr>
        <w:widowControl/>
        <w:ind w:firstLine="708"/>
        <w:jc w:val="both"/>
        <w:rPr>
          <w:rFonts w:ascii="Times New Roman" w:hAnsi="Times New Roman" w:cs="Times New Roman"/>
          <w:spacing w:val="-14"/>
        </w:rPr>
      </w:pPr>
      <w:r w:rsidRPr="006D4EAB">
        <w:rPr>
          <w:rFonts w:ascii="Times New Roman" w:hAnsi="Times New Roman" w:cs="Times New Roman"/>
          <w:spacing w:val="2"/>
        </w:rPr>
        <w:t xml:space="preserve">Общеобразовательный цикл формируется в соответствии с «Разъяснениями по реализации ФГОС среднего общего образования в пределах ОПОП СПО, формируемых на основе ФГОС СПО». Профиль обучения – естественно - научный. Изучение учебных дисциплин общеобразовательного цикла осуществляется </w:t>
      </w:r>
      <w:r w:rsidR="00A7220D" w:rsidRPr="006D4EAB">
        <w:rPr>
          <w:rFonts w:ascii="Times New Roman" w:hAnsi="Times New Roman" w:cs="Times New Roman"/>
          <w:spacing w:val="2"/>
        </w:rPr>
        <w:t>рассредоточено</w:t>
      </w:r>
      <w:r w:rsidRPr="006D4EAB">
        <w:rPr>
          <w:rFonts w:ascii="Times New Roman" w:hAnsi="Times New Roman" w:cs="Times New Roman"/>
          <w:spacing w:val="2"/>
        </w:rPr>
        <w:t xml:space="preserve"> одновременно с освоением ОПОП СПО. Суммарная обязательная учебная нагрузка обучающихся по учебным предметам общеобразовательного цикла ОПОП СПО составляет 2052 часа. Учебный план разработан</w:t>
      </w:r>
      <w:r w:rsidRPr="006D4EAB">
        <w:rPr>
          <w:rFonts w:ascii="Times New Roman" w:hAnsi="Times New Roman" w:cs="Times New Roman"/>
          <w:spacing w:val="5"/>
        </w:rPr>
        <w:t xml:space="preserve"> согласно Разъяснениям по формированию учебного плана основной профессиональной программы среднего </w:t>
      </w:r>
      <w:r w:rsidRPr="006D4EAB">
        <w:rPr>
          <w:rFonts w:ascii="Times New Roman" w:hAnsi="Times New Roman" w:cs="Times New Roman"/>
          <w:spacing w:val="1"/>
        </w:rPr>
        <w:t>профессионального образования.</w:t>
      </w:r>
    </w:p>
    <w:p w:rsidR="006D4EAB" w:rsidRPr="006D4EAB" w:rsidRDefault="006D4EAB" w:rsidP="006D4EAB">
      <w:pPr>
        <w:numPr>
          <w:ilvl w:val="0"/>
          <w:numId w:val="28"/>
        </w:numPr>
        <w:shd w:val="clear" w:color="auto" w:fill="FFFFFF"/>
        <w:tabs>
          <w:tab w:val="left" w:pos="259"/>
          <w:tab w:val="left" w:pos="12758"/>
          <w:tab w:val="left" w:pos="13041"/>
          <w:tab w:val="left" w:pos="13325"/>
          <w:tab w:val="left" w:pos="14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4"/>
        </w:rPr>
      </w:pPr>
      <w:r w:rsidRPr="006D4EAB">
        <w:rPr>
          <w:rFonts w:ascii="Times New Roman" w:hAnsi="Times New Roman" w:cs="Times New Roman"/>
        </w:rPr>
        <w:t xml:space="preserve">Настоящий учебный план предназначен для подготовки квалифицированных рабочих по профессии среднего профессионального образования </w:t>
      </w:r>
      <w:r w:rsidRPr="006D4EAB">
        <w:rPr>
          <w:rFonts w:ascii="Times New Roman" w:hAnsi="Times New Roman" w:cs="Times New Roman"/>
          <w:b/>
          <w:bCs/>
          <w:spacing w:val="1"/>
        </w:rPr>
        <w:t>260807.01   «Повар, кондитер»</w:t>
      </w:r>
      <w:r w:rsidRPr="006D4EAB">
        <w:rPr>
          <w:rFonts w:ascii="Times New Roman" w:hAnsi="Times New Roman" w:cs="Times New Roman"/>
          <w:spacing w:val="1"/>
        </w:rPr>
        <w:t xml:space="preserve"> </w:t>
      </w:r>
      <w:r w:rsidRPr="006D4EAB">
        <w:rPr>
          <w:rFonts w:ascii="Times New Roman" w:hAnsi="Times New Roman" w:cs="Times New Roman"/>
        </w:rPr>
        <w:t>на базе основного общего образования с получением среднего (полного) общего образования, с нормативным</w:t>
      </w:r>
      <w:r w:rsidR="00A7220D">
        <w:rPr>
          <w:rFonts w:ascii="Times New Roman" w:hAnsi="Times New Roman" w:cs="Times New Roman"/>
        </w:rPr>
        <w:t xml:space="preserve"> </w:t>
      </w:r>
      <w:r w:rsidRPr="006D4EAB">
        <w:rPr>
          <w:rFonts w:ascii="Times New Roman" w:hAnsi="Times New Roman" w:cs="Times New Roman"/>
          <w:spacing w:val="3"/>
        </w:rPr>
        <w:t>сроком обучения – 2 года 5 месяцев.</w:t>
      </w:r>
    </w:p>
    <w:p w:rsidR="006D4EAB" w:rsidRPr="006D4EAB" w:rsidRDefault="006D4EAB" w:rsidP="006D4EAB">
      <w:pPr>
        <w:shd w:val="clear" w:color="auto" w:fill="FFFFFF"/>
        <w:tabs>
          <w:tab w:val="left" w:pos="12758"/>
          <w:tab w:val="left" w:pos="13041"/>
          <w:tab w:val="left" w:pos="13325"/>
          <w:tab w:val="left" w:pos="14317"/>
        </w:tabs>
        <w:jc w:val="both"/>
        <w:rPr>
          <w:rFonts w:ascii="Times New Roman" w:hAnsi="Times New Roman" w:cs="Times New Roman"/>
        </w:rPr>
      </w:pPr>
      <w:r w:rsidRPr="006D4EAB">
        <w:rPr>
          <w:rFonts w:ascii="Times New Roman" w:hAnsi="Times New Roman" w:cs="Times New Roman"/>
          <w:spacing w:val="-4"/>
        </w:rPr>
        <w:t xml:space="preserve">3. Структура рабочего учебного плана включает в себя: сводный бюджет времени по полугодиям, </w:t>
      </w:r>
      <w:r w:rsidRPr="006D4EAB">
        <w:rPr>
          <w:rFonts w:ascii="Times New Roman" w:hAnsi="Times New Roman" w:cs="Times New Roman"/>
          <w:spacing w:val="-2"/>
        </w:rPr>
        <w:t xml:space="preserve"> график учебного процесса, </w:t>
      </w:r>
      <w:r w:rsidRPr="006D4EAB">
        <w:rPr>
          <w:rFonts w:ascii="Times New Roman" w:hAnsi="Times New Roman" w:cs="Times New Roman"/>
          <w:spacing w:val="2"/>
        </w:rPr>
        <w:t xml:space="preserve">перечень предметов с указанием общего количества часов на предмет и разбивку по полугодиям (в том числе лабораторных работ); распределение экзаменов, зачетов, дифференцированных зачетов по курсам, </w:t>
      </w:r>
      <w:r w:rsidRPr="006D4EAB">
        <w:rPr>
          <w:rFonts w:ascii="Times New Roman" w:hAnsi="Times New Roman" w:cs="Times New Roman"/>
          <w:spacing w:val="-3"/>
        </w:rPr>
        <w:t>количество часов на консультации, количество часов на учебную практику н производственную практику.</w:t>
      </w:r>
    </w:p>
    <w:p w:rsidR="006D4EAB" w:rsidRPr="006D4EAB" w:rsidRDefault="006D4EAB" w:rsidP="006D4EAB">
      <w:pPr>
        <w:numPr>
          <w:ilvl w:val="0"/>
          <w:numId w:val="29"/>
        </w:numPr>
        <w:shd w:val="clear" w:color="auto" w:fill="FFFFFF"/>
        <w:tabs>
          <w:tab w:val="left" w:pos="230"/>
          <w:tab w:val="left" w:pos="12758"/>
          <w:tab w:val="left" w:pos="13041"/>
          <w:tab w:val="left" w:pos="13325"/>
          <w:tab w:val="left" w:pos="14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</w:rPr>
      </w:pPr>
      <w:r w:rsidRPr="006D4EAB">
        <w:rPr>
          <w:rFonts w:ascii="Times New Roman" w:hAnsi="Times New Roman" w:cs="Times New Roman"/>
          <w:spacing w:val="2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6D4EAB" w:rsidRPr="006D4EAB" w:rsidRDefault="006D4EAB" w:rsidP="006D4EAB">
      <w:pPr>
        <w:numPr>
          <w:ilvl w:val="0"/>
          <w:numId w:val="29"/>
        </w:numPr>
        <w:shd w:val="clear" w:color="auto" w:fill="FFFFFF"/>
        <w:tabs>
          <w:tab w:val="left" w:pos="230"/>
          <w:tab w:val="left" w:pos="12758"/>
          <w:tab w:val="left" w:pos="13041"/>
          <w:tab w:val="left" w:pos="13325"/>
          <w:tab w:val="left" w:pos="14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</w:rPr>
      </w:pPr>
      <w:r w:rsidRPr="006D4EAB">
        <w:rPr>
          <w:rFonts w:ascii="Times New Roman" w:hAnsi="Times New Roman" w:cs="Times New Roman"/>
          <w:spacing w:val="2"/>
        </w:rPr>
        <w:t xml:space="preserve">Консультации для обучающихся по очной форме обучения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</w:t>
      </w:r>
    </w:p>
    <w:p w:rsidR="006D4EAB" w:rsidRPr="006D4EAB" w:rsidRDefault="006D4EAB" w:rsidP="006D4EAB">
      <w:pPr>
        <w:numPr>
          <w:ilvl w:val="0"/>
          <w:numId w:val="29"/>
        </w:numPr>
        <w:shd w:val="clear" w:color="auto" w:fill="FFFFFF"/>
        <w:tabs>
          <w:tab w:val="left" w:pos="230"/>
          <w:tab w:val="left" w:pos="12758"/>
          <w:tab w:val="left" w:pos="13041"/>
          <w:tab w:val="left" w:pos="13325"/>
          <w:tab w:val="left" w:pos="14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</w:rPr>
      </w:pPr>
      <w:r w:rsidRPr="006D4EAB">
        <w:rPr>
          <w:rFonts w:ascii="Times New Roman" w:hAnsi="Times New Roman" w:cs="Times New Roman"/>
          <w:spacing w:val="2"/>
        </w:rPr>
        <w:t>Формы проведения консультаций групповые, индивидуальные, письменные, устные.</w:t>
      </w:r>
    </w:p>
    <w:p w:rsidR="006D4EAB" w:rsidRPr="006D4EAB" w:rsidRDefault="006D4EAB" w:rsidP="006D4EAB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D4EAB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Часы вариативной части основной профессиональной образовательной программы 144 часа направлены на увеличение часов общепрофессионального и профессионального цикла дисциплин и профессиональных модулей с учетом рекомендаций работодателей: общепрофессионального цикла - на 138 часов: введены дисциплины ОП.06 Деловая культура, ОП.07 Калькуляция и учет в общественном питании, ОП.08 Организация производства предприятий общественного питания, ОП.09 Особенности национальной кухни;. 6 часов распределены в профессиональных модулях  ПМ.04 Приготовление блюд из рыбы, введен раздел Технология обработки сырья и приготовления блюд из северных пород рыб, в ПМ.05 Приготовление блюд из мяса и домашней птицы включен введен раздел «Технология обработки сырья и приготовления блюд из мяса северного оленя и северной птицы».</w:t>
      </w:r>
    </w:p>
    <w:p w:rsidR="006D4EAB" w:rsidRPr="006D4EAB" w:rsidRDefault="006D4EAB" w:rsidP="006D4EAB">
      <w:pPr>
        <w:shd w:val="clear" w:color="auto" w:fill="FFFFFF"/>
        <w:tabs>
          <w:tab w:val="left" w:pos="230"/>
          <w:tab w:val="left" w:pos="12758"/>
          <w:tab w:val="left" w:pos="13041"/>
          <w:tab w:val="left" w:pos="13325"/>
          <w:tab w:val="left" w:pos="14317"/>
        </w:tabs>
        <w:spacing w:line="240" w:lineRule="atLeast"/>
        <w:ind w:left="14"/>
        <w:jc w:val="both"/>
        <w:rPr>
          <w:rFonts w:ascii="Times New Roman" w:hAnsi="Times New Roman" w:cs="Times New Roman"/>
        </w:rPr>
      </w:pPr>
      <w:r w:rsidRPr="006D4EAB">
        <w:rPr>
          <w:rFonts w:ascii="Times New Roman" w:hAnsi="Times New Roman" w:cs="Times New Roman"/>
          <w:spacing w:val="-14"/>
        </w:rPr>
        <w:t>8.</w:t>
      </w:r>
      <w:r w:rsidRPr="006D4EAB">
        <w:rPr>
          <w:rFonts w:ascii="Times New Roman" w:hAnsi="Times New Roman" w:cs="Times New Roman"/>
        </w:rPr>
        <w:tab/>
      </w:r>
      <w:r w:rsidRPr="006D4EAB">
        <w:rPr>
          <w:rFonts w:ascii="Times New Roman" w:hAnsi="Times New Roman" w:cs="Times New Roman"/>
          <w:spacing w:val="-1"/>
        </w:rPr>
        <w:t xml:space="preserve">Промежуточная аттестация проводится в форме экзаменов, зачетов, дифференцированных зачетов. Экзамены проводятся ж соответствии с Положением о текущем контроле знаний и </w:t>
      </w:r>
      <w:r w:rsidRPr="006D4EAB">
        <w:rPr>
          <w:rFonts w:ascii="Times New Roman" w:hAnsi="Times New Roman" w:cs="Times New Roman"/>
        </w:rPr>
        <w:t>промежуточной аттестации обучающихся КГБОУ НПО «Профессиональный лицей № 91».</w:t>
      </w:r>
    </w:p>
    <w:p w:rsidR="006D4EAB" w:rsidRDefault="006D4EAB" w:rsidP="006D4EAB">
      <w:pPr>
        <w:jc w:val="both"/>
        <w:rPr>
          <w:rFonts w:ascii="Times New Roman" w:hAnsi="Times New Roman" w:cs="Times New Roman"/>
        </w:rPr>
      </w:pPr>
      <w:r w:rsidRPr="006D4EAB">
        <w:rPr>
          <w:rFonts w:ascii="Times New Roman" w:hAnsi="Times New Roman" w:cs="Times New Roman"/>
        </w:rPr>
        <w:t>9. Учебная практика и производственная практика проводятся при освоении обучающимися профессиональных компетенций в рамках профессиональных модулей и реализовываются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A7220D" w:rsidRDefault="00A7220D" w:rsidP="006D4EAB">
      <w:pPr>
        <w:jc w:val="both"/>
        <w:rPr>
          <w:rFonts w:ascii="Times New Roman" w:hAnsi="Times New Roman" w:cs="Times New Roman"/>
        </w:rPr>
      </w:pPr>
    </w:p>
    <w:p w:rsidR="00A7220D" w:rsidRDefault="00A7220D" w:rsidP="006D4EAB">
      <w:pPr>
        <w:jc w:val="both"/>
        <w:rPr>
          <w:rFonts w:ascii="Times New Roman" w:hAnsi="Times New Roman" w:cs="Times New Roman"/>
        </w:rPr>
      </w:pPr>
    </w:p>
    <w:p w:rsidR="00A7220D" w:rsidRDefault="00A7220D" w:rsidP="006D4EAB">
      <w:pPr>
        <w:jc w:val="both"/>
        <w:rPr>
          <w:rFonts w:ascii="Times New Roman" w:hAnsi="Times New Roman" w:cs="Times New Roman"/>
        </w:rPr>
      </w:pPr>
    </w:p>
    <w:p w:rsidR="00A7220D" w:rsidRPr="006D4EAB" w:rsidRDefault="00A7220D" w:rsidP="006D4EAB">
      <w:pPr>
        <w:jc w:val="both"/>
        <w:rPr>
          <w:rFonts w:ascii="Times New Roman" w:hAnsi="Times New Roman" w:cs="Times New Roman"/>
        </w:rPr>
      </w:pPr>
    </w:p>
    <w:p w:rsidR="006D4EAB" w:rsidRPr="006D4EAB" w:rsidRDefault="006D4EAB" w:rsidP="006D4EAB">
      <w:pPr>
        <w:shd w:val="clear" w:color="auto" w:fill="FFFFFF"/>
        <w:tabs>
          <w:tab w:val="left" w:pos="12758"/>
          <w:tab w:val="left" w:pos="13041"/>
          <w:tab w:val="left" w:pos="13325"/>
          <w:tab w:val="left" w:pos="14317"/>
        </w:tabs>
        <w:spacing w:line="240" w:lineRule="atLeast"/>
        <w:ind w:left="14"/>
        <w:jc w:val="both"/>
        <w:rPr>
          <w:rFonts w:ascii="Times New Roman" w:hAnsi="Times New Roman" w:cs="Times New Roman"/>
          <w:spacing w:val="-4"/>
        </w:rPr>
      </w:pPr>
      <w:r w:rsidRPr="006D4EAB">
        <w:rPr>
          <w:rFonts w:ascii="Times New Roman" w:hAnsi="Times New Roman" w:cs="Times New Roman"/>
          <w:spacing w:val="-4"/>
        </w:rPr>
        <w:t xml:space="preserve">10. Государственная итоговая аттестация предусматривает защиту выпускной квалификационной работы </w:t>
      </w:r>
      <w:r w:rsidRPr="006D4EAB">
        <w:rPr>
          <w:rFonts w:ascii="Times New Roman" w:hAnsi="Times New Roman" w:cs="Times New Roman"/>
        </w:rPr>
        <w:t>(выпускная практическая квалификационная работа и письменная экзаменационная работа).</w:t>
      </w:r>
    </w:p>
    <w:p w:rsidR="006D4EAB" w:rsidRPr="006D4EAB" w:rsidRDefault="006D4EAB" w:rsidP="006D4EAB">
      <w:pPr>
        <w:pStyle w:val="aa"/>
        <w:ind w:left="1113"/>
        <w:jc w:val="both"/>
        <w:rPr>
          <w:rFonts w:ascii="Times New Roman" w:hAnsi="Times New Roman" w:cs="Times New Roman"/>
          <w:b/>
        </w:rPr>
      </w:pP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1.2. Организация учебного процесса и режим занятий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Форма обучения -  очная. Начало занятий 1 сентября, окончание занятий согласно учебному плану и графику учебного процесса. Учебная неделя пятидневная, обязательная учебная нагрузка 36 часов в неделю, максимальная не превышает 54 часа.  Уроки теоретического обучения сдвоенные (2 академических  часа по 45 мин.).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Система контроля и оценки процесса и результатов освоения ОПОП включает в себя: текущий контроль (формы контроля выбирает преподаватель, мастер производственного обучения), промежуточную аттестацию - зачёты, дифференцированные зачёты, экзамены по дисциплинам, МДК, учебной и производственной практикам. Изучение каждого модуля заканчивается сдачей экзамена квалификационного. 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Государственная итоговая аттестация – выпускная квалификационная работа.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Шкала отметок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– 5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(отлично), 4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(хорошо), 3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(удовлетворительно), 2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(неудовлетворительно).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Учебная практика проводится </w:t>
      </w:r>
      <w:r w:rsidR="00C709CD" w:rsidRPr="00832DC2">
        <w:rPr>
          <w:rFonts w:ascii="Times New Roman" w:hAnsi="Times New Roman" w:cs="Times New Roman"/>
        </w:rPr>
        <w:t xml:space="preserve">как </w:t>
      </w:r>
      <w:r w:rsidRPr="00832DC2">
        <w:rPr>
          <w:rFonts w:ascii="Times New Roman" w:hAnsi="Times New Roman" w:cs="Times New Roman"/>
        </w:rPr>
        <w:t>рассредоточено</w:t>
      </w:r>
      <w:r w:rsidR="00C709CD" w:rsidRPr="00832DC2">
        <w:rPr>
          <w:rFonts w:ascii="Times New Roman" w:hAnsi="Times New Roman" w:cs="Times New Roman"/>
        </w:rPr>
        <w:t xml:space="preserve">, так и </w:t>
      </w:r>
      <w:r w:rsidRPr="00832DC2">
        <w:rPr>
          <w:rFonts w:ascii="Times New Roman" w:hAnsi="Times New Roman" w:cs="Times New Roman"/>
        </w:rPr>
        <w:t xml:space="preserve"> </w:t>
      </w:r>
      <w:r w:rsidR="00C709CD" w:rsidRPr="00832DC2">
        <w:rPr>
          <w:rFonts w:ascii="Times New Roman" w:hAnsi="Times New Roman" w:cs="Times New Roman"/>
        </w:rPr>
        <w:t xml:space="preserve">концентрированно </w:t>
      </w:r>
      <w:r w:rsidRPr="00832DC2">
        <w:rPr>
          <w:rFonts w:ascii="Times New Roman" w:hAnsi="Times New Roman" w:cs="Times New Roman"/>
        </w:rPr>
        <w:t>на учебно- производственной базе, мастерских ОУ, производственная концентрированно на предприятиях и в организациях Эвенкийского района. Форма промежуточной аттестации по практикам – дифференцированный    зачёт.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Продолжительность каникул: 2 недели в зимний период</w:t>
      </w:r>
      <w:r w:rsidR="00C709CD" w:rsidRPr="00832DC2">
        <w:rPr>
          <w:rFonts w:ascii="Times New Roman" w:hAnsi="Times New Roman" w:cs="Times New Roman"/>
        </w:rPr>
        <w:t xml:space="preserve"> (срок обучения 10 месяцев); 24 недели (срок обучения  2 года </w:t>
      </w:r>
      <w:r w:rsidR="006D4EAB">
        <w:rPr>
          <w:rFonts w:ascii="Times New Roman" w:hAnsi="Times New Roman" w:cs="Times New Roman"/>
        </w:rPr>
        <w:t>5</w:t>
      </w:r>
      <w:r w:rsidR="00C709CD" w:rsidRPr="00832DC2">
        <w:rPr>
          <w:rFonts w:ascii="Times New Roman" w:hAnsi="Times New Roman" w:cs="Times New Roman"/>
        </w:rPr>
        <w:t xml:space="preserve"> месяцев).</w:t>
      </w: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1.3. Формирование вариативной части ОПОП</w:t>
      </w:r>
    </w:p>
    <w:p w:rsidR="000A7B08" w:rsidRPr="00BC488D" w:rsidRDefault="004E1728" w:rsidP="000A7B08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 w:rsidRPr="000A7B08">
        <w:rPr>
          <w:rFonts w:ascii="Times New Roman" w:hAnsi="Times New Roman" w:cs="Times New Roman"/>
          <w:sz w:val="24"/>
          <w:szCs w:val="24"/>
        </w:rPr>
        <w:t xml:space="preserve"> </w:t>
      </w:r>
      <w:r w:rsidR="00347125" w:rsidRPr="000A7B08">
        <w:rPr>
          <w:rFonts w:ascii="Times New Roman" w:hAnsi="Times New Roman" w:cs="Times New Roman"/>
          <w:sz w:val="24"/>
          <w:szCs w:val="24"/>
        </w:rPr>
        <w:t xml:space="preserve">Часы, отведённые ФГОС на вариативную часть – </w:t>
      </w:r>
      <w:r w:rsidR="005F6D22" w:rsidRPr="000A7B08">
        <w:rPr>
          <w:rFonts w:ascii="Times New Roman" w:hAnsi="Times New Roman" w:cs="Times New Roman"/>
          <w:sz w:val="24"/>
          <w:szCs w:val="24"/>
        </w:rPr>
        <w:t>216</w:t>
      </w:r>
      <w:r w:rsidR="00347125" w:rsidRPr="000A7B0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06F8F" w:rsidRPr="000A7B08">
        <w:rPr>
          <w:rFonts w:ascii="Times New Roman" w:hAnsi="Times New Roman" w:cs="Times New Roman"/>
          <w:sz w:val="24"/>
          <w:szCs w:val="24"/>
        </w:rPr>
        <w:t xml:space="preserve">, направлены </w:t>
      </w:r>
      <w:r w:rsidR="00347125" w:rsidRPr="000A7B08">
        <w:rPr>
          <w:rFonts w:ascii="Times New Roman" w:hAnsi="Times New Roman" w:cs="Times New Roman"/>
          <w:w w:val="112"/>
          <w:sz w:val="24"/>
          <w:szCs w:val="24"/>
        </w:rPr>
        <w:t xml:space="preserve"> на</w:t>
      </w:r>
      <w:r w:rsidR="00D06F8F" w:rsidRPr="000A7B08">
        <w:rPr>
          <w:rFonts w:ascii="Times New Roman" w:hAnsi="Times New Roman" w:cs="Times New Roman"/>
          <w:w w:val="112"/>
          <w:sz w:val="24"/>
          <w:szCs w:val="24"/>
        </w:rPr>
        <w:t>:</w:t>
      </w:r>
      <w:r w:rsidR="00347125" w:rsidRPr="00832DC2">
        <w:rPr>
          <w:w w:val="112"/>
          <w:sz w:val="24"/>
          <w:szCs w:val="24"/>
        </w:rPr>
        <w:t xml:space="preserve"> </w:t>
      </w:r>
      <w:r w:rsidR="000A7B08" w:rsidRPr="000A7B08">
        <w:rPr>
          <w:rFonts w:ascii="Times New Roman" w:hAnsi="Times New Roman" w:cs="Times New Roman"/>
          <w:w w:val="112"/>
          <w:sz w:val="24"/>
          <w:szCs w:val="24"/>
        </w:rPr>
        <w:t xml:space="preserve">усиление 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общепрофессионального цикла - на 138 часов: введены дисциплины 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ОП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>.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06 Деловая культура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, 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ОП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>.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07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Калькуляция и учет в общественном питании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, 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ОП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>.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08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Организация производства предприятий общественного питания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, 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ОП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>.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09 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>О</w:t>
      </w:r>
      <w:r w:rsidR="000A7B08" w:rsidRPr="000C609F">
        <w:rPr>
          <w:rFonts w:ascii="Times New Roman" w:hAnsi="Times New Roman" w:cs="Times New Roman"/>
          <w:color w:val="000000"/>
          <w:spacing w:val="2"/>
          <w:sz w:val="22"/>
          <w:szCs w:val="22"/>
        </w:rPr>
        <w:t>собенности национальной кухни</w:t>
      </w:r>
      <w:r w:rsidR="000A7B08" w:rsidRPr="00BC488D">
        <w:rPr>
          <w:rFonts w:ascii="Times New Roman" w:hAnsi="Times New Roman" w:cs="Times New Roman"/>
          <w:color w:val="000000"/>
          <w:spacing w:val="2"/>
          <w:sz w:val="22"/>
          <w:szCs w:val="22"/>
        </w:rPr>
        <w:t>;. 6 часов распределены в профессиональных модулях  ПМ.04 Приготовление блюд из рыбы, введен раздел Технология обработки сырья и приготовления блюд из северных пород рыб, в ПМ.05 Приготовление блюд из мяса и домашней птицы включен введен раздел «Технология обработки сырья и приготовления блюд из мяса северного оленя и северной птицы».</w:t>
      </w:r>
    </w:p>
    <w:p w:rsidR="004E1728" w:rsidRPr="00832DC2" w:rsidRDefault="004E1728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832DC2">
        <w:rPr>
          <w:sz w:val="24"/>
          <w:szCs w:val="24"/>
        </w:rPr>
        <w:t>Дисциплины вариативной части определены образовательным учреждением в соответствии с потребностями работодателей.</w:t>
      </w:r>
    </w:p>
    <w:p w:rsidR="00347125" w:rsidRPr="00832DC2" w:rsidRDefault="00347125" w:rsidP="0034712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1.4. Порядок аттестации обучающихся</w:t>
      </w:r>
    </w:p>
    <w:p w:rsidR="00347125" w:rsidRPr="000A7B08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 </w:t>
      </w:r>
      <w:r w:rsidRPr="000A7B08">
        <w:rPr>
          <w:rFonts w:ascii="Times New Roman" w:hAnsi="Times New Roman" w:cs="Times New Roman"/>
        </w:rPr>
        <w:t>Формами промежуточной аттестации являются: зачёт, дифференцированный зачёт, экзамен, экзамен квалификационный.</w:t>
      </w:r>
    </w:p>
    <w:p w:rsidR="00347125" w:rsidRPr="000A7B08" w:rsidRDefault="00347125" w:rsidP="00347125">
      <w:pPr>
        <w:jc w:val="both"/>
        <w:rPr>
          <w:rFonts w:ascii="Times New Roman" w:hAnsi="Times New Roman" w:cs="Times New Roman"/>
        </w:rPr>
      </w:pPr>
      <w:r w:rsidRPr="000A7B08">
        <w:rPr>
          <w:rFonts w:ascii="Times New Roman" w:hAnsi="Times New Roman" w:cs="Times New Roman"/>
        </w:rPr>
        <w:t>Количество экзаменов в учебном году не превышает восьми, зачётов - десяти. Итоговой аттестацией по дисциплинам предусмотрены экзамены или дифференцированные зачёты, по профессиональным модулям экзамены квалификационные.</w:t>
      </w:r>
    </w:p>
    <w:p w:rsidR="00347125" w:rsidRPr="00832DC2" w:rsidRDefault="00347125" w:rsidP="00347125">
      <w:pPr>
        <w:ind w:firstLine="720"/>
        <w:jc w:val="both"/>
        <w:rPr>
          <w:rFonts w:ascii="Times New Roman" w:hAnsi="Times New Roman" w:cs="Times New Roman"/>
        </w:rPr>
      </w:pPr>
      <w:r w:rsidRPr="000A7B08">
        <w:rPr>
          <w:rFonts w:ascii="Times New Roman" w:hAnsi="Times New Roman" w:cs="Times New Roman"/>
        </w:rPr>
        <w:t>Государственная итоговая аттестация предусматривает защиту выпускной квалификационной работы, которая включает в себя выпускную практическую квалификационную работу и письменную экзаменационную работу</w:t>
      </w:r>
    </w:p>
    <w:bookmarkEnd w:id="12"/>
    <w:p w:rsidR="004E1728" w:rsidRDefault="004E1728" w:rsidP="0034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47125" w:rsidRPr="00832DC2" w:rsidRDefault="00A7220D" w:rsidP="0034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347125" w:rsidRPr="00832DC2">
        <w:rPr>
          <w:rFonts w:ascii="Times New Roman" w:hAnsi="Times New Roman" w:cs="Times New Roman"/>
          <w:b/>
        </w:rPr>
        <w:t xml:space="preserve">3.2. </w:t>
      </w:r>
      <w:r w:rsidR="0092111A">
        <w:rPr>
          <w:rFonts w:ascii="Times New Roman" w:hAnsi="Times New Roman" w:cs="Times New Roman"/>
          <w:b/>
        </w:rPr>
        <w:t>Перечень</w:t>
      </w:r>
      <w:r w:rsidR="00347125" w:rsidRPr="00832DC2">
        <w:rPr>
          <w:rFonts w:ascii="Times New Roman" w:hAnsi="Times New Roman" w:cs="Times New Roman"/>
          <w:b/>
        </w:rPr>
        <w:t xml:space="preserve"> дисциплин </w:t>
      </w:r>
      <w:r w:rsidR="0092111A">
        <w:rPr>
          <w:rFonts w:ascii="Times New Roman" w:hAnsi="Times New Roman" w:cs="Times New Roman"/>
          <w:b/>
        </w:rPr>
        <w:t>ОПОП СПО ППКРС</w:t>
      </w:r>
    </w:p>
    <w:p w:rsidR="00832DC2" w:rsidRPr="00832DC2" w:rsidRDefault="00832DC2" w:rsidP="004E1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832DC2" w:rsidRPr="00832DC2" w:rsidRDefault="00832DC2" w:rsidP="004E1728">
      <w:pPr>
        <w:pStyle w:val="22"/>
        <w:shd w:val="clear" w:color="auto" w:fill="auto"/>
        <w:spacing w:after="0" w:line="240" w:lineRule="auto"/>
        <w:ind w:firstLine="580"/>
        <w:jc w:val="left"/>
        <w:rPr>
          <w:sz w:val="24"/>
          <w:szCs w:val="24"/>
        </w:rPr>
      </w:pPr>
      <w:r w:rsidRPr="00832DC2">
        <w:rPr>
          <w:sz w:val="24"/>
          <w:szCs w:val="24"/>
        </w:rPr>
        <w:t xml:space="preserve">ОПОП СПО профессии </w:t>
      </w:r>
      <w:r w:rsidR="00A1554C">
        <w:rPr>
          <w:sz w:val="24"/>
          <w:szCs w:val="24"/>
        </w:rPr>
        <w:t>260807.01</w:t>
      </w:r>
      <w:r w:rsidRPr="00832DC2">
        <w:rPr>
          <w:sz w:val="24"/>
          <w:szCs w:val="24"/>
        </w:rPr>
        <w:t xml:space="preserve"> </w:t>
      </w:r>
      <w:r w:rsidR="00A1554C">
        <w:rPr>
          <w:sz w:val="24"/>
          <w:szCs w:val="24"/>
        </w:rPr>
        <w:t>Повар, кондитер</w:t>
      </w:r>
      <w:r w:rsidRPr="00832DC2">
        <w:rPr>
          <w:sz w:val="24"/>
          <w:szCs w:val="24"/>
        </w:rPr>
        <w:t xml:space="preserve"> предусматривает изучение следующих учебных циклов:</w:t>
      </w:r>
    </w:p>
    <w:p w:rsidR="00832DC2" w:rsidRPr="00832DC2" w:rsidRDefault="00192FF8" w:rsidP="004E1728">
      <w:pPr>
        <w:pStyle w:val="22"/>
        <w:shd w:val="clear" w:color="auto" w:fill="auto"/>
        <w:tabs>
          <w:tab w:val="left" w:pos="75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2DC2" w:rsidRPr="00832DC2">
        <w:rPr>
          <w:sz w:val="24"/>
          <w:szCs w:val="24"/>
        </w:rPr>
        <w:t>общепрофессионального;</w:t>
      </w:r>
      <w:r>
        <w:rPr>
          <w:sz w:val="24"/>
          <w:szCs w:val="24"/>
        </w:rPr>
        <w:t xml:space="preserve"> </w:t>
      </w:r>
    </w:p>
    <w:p w:rsidR="00832DC2" w:rsidRPr="00832DC2" w:rsidRDefault="00192FF8" w:rsidP="004E1728">
      <w:pPr>
        <w:pStyle w:val="22"/>
        <w:shd w:val="clear" w:color="auto" w:fill="auto"/>
        <w:tabs>
          <w:tab w:val="left" w:pos="75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2DC2" w:rsidRPr="00832DC2">
        <w:rPr>
          <w:sz w:val="24"/>
          <w:szCs w:val="24"/>
        </w:rPr>
        <w:t>профессионального и разделов: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физическая культура;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учебная практика;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 xml:space="preserve">производственная </w:t>
      </w:r>
      <w:r w:rsidR="004E1728">
        <w:rPr>
          <w:sz w:val="24"/>
          <w:szCs w:val="24"/>
        </w:rPr>
        <w:t>п</w:t>
      </w:r>
      <w:r w:rsidR="00832DC2" w:rsidRPr="00832DC2">
        <w:rPr>
          <w:sz w:val="24"/>
          <w:szCs w:val="24"/>
        </w:rPr>
        <w:t>рактика;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промежуточная аттестация;</w:t>
      </w:r>
      <w:r w:rsidR="0092111A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государственная итоговая аттестация.</w:t>
      </w:r>
    </w:p>
    <w:p w:rsidR="00832DC2" w:rsidRDefault="00832DC2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832DC2">
        <w:rPr>
          <w:sz w:val="24"/>
          <w:szCs w:val="24"/>
        </w:rPr>
        <w:lastRenderedPageBreak/>
        <w:t>Обязательная часть основной профессиональной образовательной</w:t>
      </w:r>
      <w:r w:rsidR="004E1728">
        <w:rPr>
          <w:sz w:val="24"/>
          <w:szCs w:val="24"/>
        </w:rPr>
        <w:t xml:space="preserve"> </w:t>
      </w:r>
      <w:r w:rsidRPr="00832DC2">
        <w:rPr>
          <w:sz w:val="24"/>
          <w:szCs w:val="24"/>
        </w:rPr>
        <w:t xml:space="preserve">программы по циклам составляет </w:t>
      </w:r>
      <w:r w:rsidR="00A7220D">
        <w:rPr>
          <w:sz w:val="24"/>
          <w:szCs w:val="24"/>
        </w:rPr>
        <w:t xml:space="preserve">80 </w:t>
      </w:r>
      <w:r w:rsidRPr="00832DC2">
        <w:rPr>
          <w:sz w:val="24"/>
          <w:szCs w:val="24"/>
        </w:rPr>
        <w:t>% от общего объема времени, отведенного на их освоение. Вариативная часть (20%) дает возможность расширения и (или)</w:t>
      </w:r>
      <w:r w:rsidR="004E1728">
        <w:rPr>
          <w:sz w:val="24"/>
          <w:szCs w:val="24"/>
        </w:rPr>
        <w:t xml:space="preserve"> </w:t>
      </w:r>
      <w:r w:rsidRPr="00832DC2">
        <w:rPr>
          <w:sz w:val="24"/>
          <w:szCs w:val="24"/>
        </w:rPr>
        <w:t>углубления подготовки, определяемой содержанием обязательной части,</w:t>
      </w:r>
      <w:r w:rsidR="004E1728">
        <w:rPr>
          <w:sz w:val="24"/>
          <w:szCs w:val="24"/>
        </w:rPr>
        <w:t xml:space="preserve"> </w:t>
      </w:r>
      <w:r w:rsidRPr="00832DC2">
        <w:rPr>
          <w:sz w:val="24"/>
          <w:szCs w:val="24"/>
        </w:rPr>
        <w:t>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92111A" w:rsidRDefault="0092111A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92111A" w:rsidRPr="0092111A" w:rsidRDefault="0092111A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4" w:name="_Toc330371416"/>
      <w:bookmarkStart w:id="15" w:name="_Toc447057625"/>
      <w:r w:rsidRPr="0092111A">
        <w:rPr>
          <w:rFonts w:ascii="Times New Roman" w:hAnsi="Times New Roman" w:cs="Times New Roman"/>
          <w:sz w:val="24"/>
          <w:szCs w:val="24"/>
        </w:rPr>
        <w:t>3.2.1. Общеобразовательные дисциплины</w:t>
      </w:r>
      <w:bookmarkEnd w:id="14"/>
      <w:bookmarkEnd w:id="15"/>
      <w:r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56" w:rsidRPr="0092111A" w:rsidRDefault="008E4056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216" w:tblpY="1"/>
        <w:tblOverlap w:val="never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384"/>
        <w:gridCol w:w="7053"/>
      </w:tblGrid>
      <w:tr w:rsidR="0092111A" w:rsidRPr="0092111A" w:rsidTr="00A1554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92111A" w:rsidRPr="008E4056" w:rsidRDefault="0092111A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8E4056" w:rsidRPr="0092111A" w:rsidTr="00A1554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4056" w:rsidRPr="008E4056" w:rsidRDefault="008E405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E4056" w:rsidRPr="008E4056" w:rsidRDefault="008E405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8E4056" w:rsidRPr="00C71E94" w:rsidRDefault="008E4056" w:rsidP="008E40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94">
              <w:rPr>
                <w:rFonts w:ascii="Times New Roman" w:eastAsia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8E405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A1554C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C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4C" w:rsidRPr="008E4056" w:rsidRDefault="00A1554C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4C" w:rsidRPr="008E4056" w:rsidRDefault="00A1554C" w:rsidP="00A1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</w:t>
            </w:r>
            <w:r w:rsidR="00A15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</w:t>
            </w:r>
            <w:r w:rsidR="00A15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</w:t>
            </w:r>
            <w:r w:rsidR="00A15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1554C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</w:t>
            </w:r>
            <w:r w:rsidR="00A15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1554C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</w:t>
            </w:r>
            <w:r w:rsidR="00A155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1554C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и ИКТ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Б</w:t>
            </w:r>
            <w:r w:rsidRPr="008E4056">
              <w:rPr>
                <w:rFonts w:ascii="Times New Roman" w:hAnsi="Times New Roman" w:cs="Times New Roman"/>
              </w:rPr>
              <w:t>Д.0</w:t>
            </w:r>
            <w:r w:rsidR="00A15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1554C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A1554C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 w:rsidR="00A155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1554C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8E405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8E4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 xml:space="preserve">Профильные </w:t>
            </w:r>
            <w:r w:rsidR="00A1554C">
              <w:rPr>
                <w:rFonts w:ascii="Times New Roman" w:hAnsi="Times New Roman" w:cs="Times New Roman"/>
                <w:b/>
                <w:bCs/>
              </w:rPr>
              <w:t xml:space="preserve">общеобразовательные </w:t>
            </w:r>
            <w:r w:rsidRPr="008E4056">
              <w:rPr>
                <w:rFonts w:ascii="Times New Roman" w:hAnsi="Times New Roman" w:cs="Times New Roman"/>
                <w:b/>
                <w:bCs/>
              </w:rPr>
              <w:t xml:space="preserve">дисциплины </w:t>
            </w:r>
          </w:p>
        </w:tc>
      </w:tr>
      <w:tr w:rsidR="008E4056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56" w:rsidRPr="008E4056" w:rsidRDefault="008E4056" w:rsidP="00A155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  <w:r w:rsidR="00A155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8E4056" w:rsidP="00A1554C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</w:t>
            </w:r>
            <w:r w:rsidR="00A1554C">
              <w:rPr>
                <w:rFonts w:ascii="Times New Roman" w:hAnsi="Times New Roman" w:cs="Times New Roman"/>
              </w:rPr>
              <w:t>ДП</w:t>
            </w:r>
            <w:r w:rsidRPr="008E4056">
              <w:rPr>
                <w:rFonts w:ascii="Times New Roman" w:hAnsi="Times New Roman" w:cs="Times New Roman"/>
              </w:rPr>
              <w:t>.</w:t>
            </w:r>
            <w:r w:rsidR="00A1554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56" w:rsidRPr="008E4056" w:rsidRDefault="00A1554C" w:rsidP="00A1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A1554C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C" w:rsidRPr="008E4056" w:rsidRDefault="00A1554C" w:rsidP="00A155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4C" w:rsidRDefault="00A1554C" w:rsidP="00A1554C">
            <w:pPr>
              <w:jc w:val="center"/>
            </w:pPr>
            <w:r w:rsidRPr="00591AC5">
              <w:rPr>
                <w:rFonts w:ascii="Times New Roman" w:hAnsi="Times New Roman" w:cs="Times New Roman"/>
              </w:rPr>
              <w:t>ОДП.0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4C" w:rsidRPr="008E4056" w:rsidRDefault="00A1554C" w:rsidP="00A1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A1554C" w:rsidRPr="0092111A" w:rsidTr="00A1554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4C" w:rsidRPr="008E4056" w:rsidRDefault="00A1554C" w:rsidP="00A155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4C" w:rsidRPr="00A1554C" w:rsidRDefault="00A1554C" w:rsidP="00A1554C">
            <w:pPr>
              <w:jc w:val="center"/>
              <w:rPr>
                <w:rFonts w:ascii="Times New Roman" w:hAnsi="Times New Roman" w:cs="Times New Roman"/>
              </w:rPr>
            </w:pPr>
            <w:r w:rsidRPr="00591AC5">
              <w:rPr>
                <w:rFonts w:ascii="Times New Roman" w:hAnsi="Times New Roman" w:cs="Times New Roman"/>
              </w:rPr>
              <w:t>ОДП.0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4C" w:rsidRPr="008E4056" w:rsidRDefault="00A1554C" w:rsidP="00A1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</w:tbl>
    <w:p w:rsidR="0092111A" w:rsidRPr="0092111A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6" w:name="_Toc447057626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2111A">
        <w:rPr>
          <w:rFonts w:ascii="Times New Roman" w:hAnsi="Times New Roman" w:cs="Times New Roman"/>
          <w:sz w:val="24"/>
          <w:szCs w:val="24"/>
        </w:rPr>
        <w:t>3</w:t>
      </w:r>
      <w:r w:rsidR="0092111A" w:rsidRPr="0092111A">
        <w:rPr>
          <w:rFonts w:ascii="Times New Roman" w:hAnsi="Times New Roman" w:cs="Times New Roman"/>
          <w:sz w:val="24"/>
          <w:szCs w:val="24"/>
        </w:rPr>
        <w:t>.2.</w:t>
      </w:r>
      <w:r w:rsidR="0092111A">
        <w:rPr>
          <w:rFonts w:ascii="Times New Roman" w:hAnsi="Times New Roman" w:cs="Times New Roman"/>
          <w:sz w:val="24"/>
          <w:szCs w:val="24"/>
        </w:rPr>
        <w:t>2.</w:t>
      </w:r>
      <w:r w:rsidR="0092111A" w:rsidRPr="0092111A">
        <w:rPr>
          <w:rFonts w:ascii="Times New Roman" w:hAnsi="Times New Roman" w:cs="Times New Roman"/>
          <w:sz w:val="24"/>
          <w:szCs w:val="24"/>
        </w:rPr>
        <w:t xml:space="preserve"> Профессиональный цикл. Общепрофессиональные дисциплины.</w:t>
      </w:r>
      <w:bookmarkEnd w:id="16"/>
    </w:p>
    <w:p w:rsidR="0092111A" w:rsidRPr="0092111A" w:rsidRDefault="0092111A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559"/>
        <w:gridCol w:w="7100"/>
      </w:tblGrid>
      <w:tr w:rsidR="0092111A" w:rsidRPr="0092111A" w:rsidTr="006208E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 01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Основы микробиологии, санитарии и гигиены в пищевом производстве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Физиология питания с основами товароведения продовольственных товаров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Техническое оснащение и организация рабочего места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Экономические и правовые основы производственной деятельности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ОП.06</w:t>
            </w:r>
            <w:r w:rsidR="006208E1">
              <w:rPr>
                <w:rFonts w:ascii="Times New Roman" w:hAnsi="Times New Roman" w:cs="Times New Roman"/>
              </w:rPr>
              <w:t>Вар.1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культура </w:t>
            </w:r>
          </w:p>
        </w:tc>
      </w:tr>
      <w:tr w:rsidR="0092111A" w:rsidRPr="0092111A" w:rsidTr="006208E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ОП.07</w:t>
            </w:r>
            <w:r w:rsidR="006208E1">
              <w:rPr>
                <w:rFonts w:ascii="Times New Roman" w:hAnsi="Times New Roman" w:cs="Times New Roman"/>
              </w:rPr>
              <w:t>Вар. 2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Калькуляция и учет в общественном питании</w:t>
            </w:r>
          </w:p>
        </w:tc>
      </w:tr>
      <w:tr w:rsidR="006208E1" w:rsidRPr="0092111A" w:rsidTr="006208E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E1" w:rsidRPr="0092111A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E1" w:rsidRPr="0092111A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ОП.08 Вар.3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E1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производства предприятий общественного питания </w:t>
            </w:r>
          </w:p>
        </w:tc>
      </w:tr>
      <w:tr w:rsidR="006208E1" w:rsidRPr="0092111A" w:rsidTr="006208E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E1" w:rsidRPr="0092111A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E1" w:rsidRPr="0092111A" w:rsidRDefault="006208E1" w:rsidP="00620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ОП.09 Вар.3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E1" w:rsidRDefault="006208E1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национальной кухни</w:t>
            </w:r>
          </w:p>
        </w:tc>
      </w:tr>
    </w:tbl>
    <w:p w:rsidR="008E4056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7" w:name="_Toc447057627"/>
    </w:p>
    <w:p w:rsidR="0092111A" w:rsidRPr="0092111A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2111A" w:rsidRPr="0092111A">
        <w:rPr>
          <w:rFonts w:ascii="Times New Roman" w:hAnsi="Times New Roman" w:cs="Times New Roman"/>
          <w:sz w:val="24"/>
          <w:szCs w:val="24"/>
        </w:rPr>
        <w:t>.3. Профессиональный цикл. Профессиональные модули</w:t>
      </w:r>
      <w:bookmarkEnd w:id="17"/>
      <w:r w:rsidR="0092111A"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1A" w:rsidRPr="0092111A" w:rsidRDefault="0092111A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31"/>
        <w:gridCol w:w="7551"/>
      </w:tblGrid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92111A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Приготовление блюд из овощей и грибов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92111A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 гарниров из круп, бобовых и макаронных изделий, яиц, творога, теста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ПМ.03</w:t>
            </w:r>
          </w:p>
        </w:tc>
        <w:tc>
          <w:tcPr>
            <w:tcW w:w="4047" w:type="pct"/>
            <w:shd w:val="clear" w:color="auto" w:fill="auto"/>
          </w:tcPr>
          <w:p w:rsidR="0092111A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супов и соусов</w:t>
            </w:r>
          </w:p>
        </w:tc>
      </w:tr>
      <w:tr w:rsidR="006208E1" w:rsidRPr="0092111A" w:rsidTr="0010493A">
        <w:tc>
          <w:tcPr>
            <w:tcW w:w="293" w:type="pct"/>
            <w:vAlign w:val="center"/>
          </w:tcPr>
          <w:p w:rsidR="006208E1" w:rsidRPr="008E4056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</w:tcPr>
          <w:p w:rsidR="006208E1" w:rsidRDefault="006208E1" w:rsidP="006208E1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</w:tcPr>
          <w:p w:rsidR="006208E1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рыбы</w:t>
            </w:r>
          </w:p>
        </w:tc>
      </w:tr>
      <w:tr w:rsidR="006208E1" w:rsidRPr="0092111A" w:rsidTr="0010493A">
        <w:tc>
          <w:tcPr>
            <w:tcW w:w="293" w:type="pct"/>
            <w:vAlign w:val="center"/>
          </w:tcPr>
          <w:p w:rsidR="006208E1" w:rsidRPr="008E4056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60" w:type="pct"/>
          </w:tcPr>
          <w:p w:rsidR="006208E1" w:rsidRDefault="006208E1" w:rsidP="006208E1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</w:tcPr>
          <w:p w:rsidR="006208E1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мяса и домашней птицы</w:t>
            </w:r>
          </w:p>
        </w:tc>
      </w:tr>
      <w:tr w:rsidR="006208E1" w:rsidRPr="0092111A" w:rsidTr="0010493A">
        <w:tc>
          <w:tcPr>
            <w:tcW w:w="293" w:type="pct"/>
            <w:vAlign w:val="center"/>
          </w:tcPr>
          <w:p w:rsidR="006208E1" w:rsidRPr="008E4056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pct"/>
          </w:tcPr>
          <w:p w:rsidR="006208E1" w:rsidRDefault="006208E1" w:rsidP="006208E1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4047" w:type="pct"/>
            <w:shd w:val="clear" w:color="auto" w:fill="auto"/>
          </w:tcPr>
          <w:p w:rsidR="006208E1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и оформление холодных блюд и закусок</w:t>
            </w:r>
          </w:p>
        </w:tc>
      </w:tr>
      <w:tr w:rsidR="006208E1" w:rsidRPr="0092111A" w:rsidTr="0010493A">
        <w:tc>
          <w:tcPr>
            <w:tcW w:w="293" w:type="pct"/>
            <w:vAlign w:val="center"/>
          </w:tcPr>
          <w:p w:rsidR="006208E1" w:rsidRPr="008E4056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pct"/>
          </w:tcPr>
          <w:p w:rsidR="006208E1" w:rsidRDefault="006208E1" w:rsidP="006208E1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4047" w:type="pct"/>
            <w:shd w:val="clear" w:color="auto" w:fill="auto"/>
          </w:tcPr>
          <w:p w:rsidR="006208E1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сладких блюд и напитков</w:t>
            </w:r>
          </w:p>
        </w:tc>
      </w:tr>
      <w:tr w:rsidR="006208E1" w:rsidRPr="0092111A" w:rsidTr="0010493A">
        <w:tc>
          <w:tcPr>
            <w:tcW w:w="293" w:type="pct"/>
            <w:vAlign w:val="center"/>
          </w:tcPr>
          <w:p w:rsidR="006208E1" w:rsidRPr="008E4056" w:rsidRDefault="006208E1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pct"/>
          </w:tcPr>
          <w:p w:rsidR="006208E1" w:rsidRDefault="006208E1" w:rsidP="006208E1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4047" w:type="pct"/>
            <w:shd w:val="clear" w:color="auto" w:fill="auto"/>
          </w:tcPr>
          <w:p w:rsidR="006208E1" w:rsidRPr="008E4056" w:rsidRDefault="006208E1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хлебобулочных, мучных и кондитерских изделий</w:t>
            </w:r>
          </w:p>
        </w:tc>
      </w:tr>
    </w:tbl>
    <w:p w:rsidR="0092111A" w:rsidRPr="0092111A" w:rsidRDefault="0092111A" w:rsidP="0092111A">
      <w:pPr>
        <w:ind w:hanging="360"/>
        <w:jc w:val="both"/>
        <w:rPr>
          <w:rFonts w:ascii="Times New Roman" w:eastAsia="Times New Roman" w:hAnsi="Times New Roman" w:cs="Times New Roman"/>
        </w:rPr>
      </w:pPr>
    </w:p>
    <w:p w:rsidR="0092111A" w:rsidRPr="0092111A" w:rsidRDefault="0092111A" w:rsidP="008E4056">
      <w:pPr>
        <w:ind w:firstLine="360"/>
        <w:jc w:val="both"/>
      </w:pPr>
      <w:r w:rsidRPr="0092111A">
        <w:rPr>
          <w:rFonts w:ascii="Times New Roman" w:eastAsia="Times New Roman" w:hAnsi="Times New Roman" w:cs="Times New Roman"/>
        </w:rPr>
        <w:t xml:space="preserve">Рабочие программы учебных дисциплин (модулей) размещены на сетевых информационных ресурсах </w:t>
      </w:r>
      <w:r w:rsidR="006208E1">
        <w:rPr>
          <w:rFonts w:ascii="Times New Roman" w:eastAsia="Times New Roman" w:hAnsi="Times New Roman" w:cs="Times New Roman"/>
        </w:rPr>
        <w:t>лицея</w:t>
      </w:r>
      <w:r w:rsidR="008E4056">
        <w:rPr>
          <w:rFonts w:ascii="Times New Roman" w:eastAsia="Times New Roman" w:hAnsi="Times New Roman" w:cs="Times New Roman"/>
        </w:rPr>
        <w:t>.</w:t>
      </w:r>
    </w:p>
    <w:p w:rsidR="0092111A" w:rsidRPr="0092111A" w:rsidRDefault="0092111A" w:rsidP="0092111A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347125" w:rsidRPr="00832DC2" w:rsidRDefault="00347125" w:rsidP="004E1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3.</w:t>
      </w:r>
      <w:r w:rsidR="008E4056">
        <w:rPr>
          <w:rFonts w:ascii="Times New Roman" w:hAnsi="Times New Roman" w:cs="Times New Roman"/>
          <w:b/>
        </w:rPr>
        <w:t>2.</w:t>
      </w:r>
      <w:r w:rsidRPr="00832DC2">
        <w:rPr>
          <w:rFonts w:ascii="Times New Roman" w:hAnsi="Times New Roman" w:cs="Times New Roman"/>
          <w:b/>
        </w:rPr>
        <w:t>4 Программа ФК.01 Физическая культура</w:t>
      </w:r>
    </w:p>
    <w:p w:rsidR="00FC1198" w:rsidRDefault="00FC1198" w:rsidP="004E172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47057628"/>
    </w:p>
    <w:p w:rsidR="00347125" w:rsidRPr="00832DC2" w:rsidRDefault="00347125" w:rsidP="004E172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832DC2">
        <w:rPr>
          <w:rFonts w:ascii="Times New Roman" w:hAnsi="Times New Roman" w:cs="Times New Roman"/>
          <w:i w:val="0"/>
          <w:sz w:val="24"/>
          <w:szCs w:val="24"/>
        </w:rPr>
        <w:t>3.</w:t>
      </w:r>
      <w:r w:rsidR="008E4056">
        <w:rPr>
          <w:rFonts w:ascii="Times New Roman" w:hAnsi="Times New Roman" w:cs="Times New Roman"/>
          <w:i w:val="0"/>
          <w:sz w:val="24"/>
          <w:szCs w:val="24"/>
        </w:rPr>
        <w:t>2.</w:t>
      </w:r>
      <w:r w:rsidRPr="00832DC2">
        <w:rPr>
          <w:rFonts w:ascii="Times New Roman" w:hAnsi="Times New Roman" w:cs="Times New Roman"/>
          <w:i w:val="0"/>
          <w:sz w:val="24"/>
          <w:szCs w:val="24"/>
        </w:rPr>
        <w:t>5. Программы учебной и производственной практик</w:t>
      </w:r>
      <w:bookmarkEnd w:id="18"/>
    </w:p>
    <w:p w:rsidR="006208E1" w:rsidRPr="0010493A" w:rsidRDefault="00347125" w:rsidP="006208E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0493A">
        <w:rPr>
          <w:rFonts w:ascii="Times New Roman" w:hAnsi="Times New Roman" w:cs="Times New Roman"/>
          <w:color w:val="auto"/>
        </w:rPr>
        <w:t xml:space="preserve">Согласно п. 7.12 ФГОС по профессии </w:t>
      </w:r>
      <w:r w:rsidR="006208E1" w:rsidRPr="0010493A">
        <w:rPr>
          <w:rFonts w:ascii="Times New Roman" w:hAnsi="Times New Roman" w:cs="Times New Roman"/>
          <w:color w:val="auto"/>
        </w:rPr>
        <w:t>260807.01 Повар, кондитер</w:t>
      </w:r>
      <w:r w:rsidR="008E4056" w:rsidRPr="0010493A">
        <w:rPr>
          <w:rFonts w:ascii="Times New Roman" w:hAnsi="Times New Roman" w:cs="Times New Roman"/>
          <w:color w:val="auto"/>
        </w:rPr>
        <w:t xml:space="preserve"> </w:t>
      </w:r>
      <w:r w:rsidRPr="0010493A">
        <w:rPr>
          <w:rFonts w:ascii="Times New Roman" w:hAnsi="Times New Roman" w:cs="Times New Roman"/>
          <w:color w:val="auto"/>
        </w:rPr>
        <w:t xml:space="preserve">практика является обязательным разделом </w:t>
      </w:r>
      <w:r w:rsidR="006208E1" w:rsidRPr="0010493A">
        <w:rPr>
          <w:rFonts w:ascii="Times New Roman" w:eastAsia="Times New Roman" w:hAnsi="Times New Roman" w:cs="Times New Roman"/>
          <w:color w:val="auto"/>
        </w:rPr>
        <w:t>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6208E1" w:rsidRPr="0010493A" w:rsidRDefault="006208E1" w:rsidP="006208E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0493A">
        <w:rPr>
          <w:rFonts w:ascii="Times New Roman" w:eastAsia="Times New Roman" w:hAnsi="Times New Roman" w:cs="Times New Roman"/>
          <w:color w:val="auto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6208E1" w:rsidRPr="0010493A" w:rsidRDefault="006208E1" w:rsidP="006208E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0493A">
        <w:rPr>
          <w:rFonts w:ascii="Times New Roman" w:eastAsia="Times New Roman" w:hAnsi="Times New Roman" w:cs="Times New Roman"/>
          <w:color w:val="auto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6208E1" w:rsidRPr="0010493A" w:rsidRDefault="006208E1" w:rsidP="006208E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0493A">
        <w:rPr>
          <w:rFonts w:ascii="Times New Roman" w:eastAsia="Times New Roman" w:hAnsi="Times New Roman" w:cs="Times New Roman"/>
          <w:color w:val="auto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208E1" w:rsidRPr="0010493A" w:rsidRDefault="006208E1" w:rsidP="006208E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0493A">
        <w:rPr>
          <w:rFonts w:ascii="Times New Roman" w:eastAsia="Times New Roman" w:hAnsi="Times New Roman" w:cs="Times New Roman"/>
          <w:color w:val="auto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47125" w:rsidRPr="0010493A" w:rsidRDefault="00347125" w:rsidP="00347125">
      <w:pPr>
        <w:pStyle w:val="5"/>
        <w:spacing w:before="0"/>
        <w:rPr>
          <w:rFonts w:ascii="Times New Roman" w:hAnsi="Times New Roman" w:cs="Times New Roman"/>
          <w:b/>
          <w:color w:val="auto"/>
        </w:rPr>
      </w:pPr>
      <w:bookmarkStart w:id="19" w:name="_Toc330986559"/>
      <w:bookmarkStart w:id="20" w:name="_Toc447057629"/>
      <w:r w:rsidRPr="0010493A">
        <w:rPr>
          <w:rFonts w:ascii="Times New Roman" w:hAnsi="Times New Roman" w:cs="Times New Roman"/>
          <w:b/>
          <w:color w:val="auto"/>
        </w:rPr>
        <w:t>3.</w:t>
      </w:r>
      <w:r w:rsidR="00FC1198" w:rsidRPr="0010493A">
        <w:rPr>
          <w:rFonts w:ascii="Times New Roman" w:hAnsi="Times New Roman" w:cs="Times New Roman"/>
          <w:b/>
          <w:color w:val="auto"/>
        </w:rPr>
        <w:t>2</w:t>
      </w:r>
      <w:r w:rsidRPr="0010493A">
        <w:rPr>
          <w:rFonts w:ascii="Times New Roman" w:hAnsi="Times New Roman" w:cs="Times New Roman"/>
          <w:b/>
          <w:color w:val="auto"/>
        </w:rPr>
        <w:t>.</w:t>
      </w:r>
      <w:r w:rsidR="00FC1198" w:rsidRPr="0010493A">
        <w:rPr>
          <w:rFonts w:ascii="Times New Roman" w:hAnsi="Times New Roman" w:cs="Times New Roman"/>
          <w:b/>
          <w:color w:val="auto"/>
        </w:rPr>
        <w:t>5.1</w:t>
      </w:r>
      <w:r w:rsidRPr="0010493A">
        <w:rPr>
          <w:rFonts w:ascii="Times New Roman" w:hAnsi="Times New Roman" w:cs="Times New Roman"/>
          <w:b/>
          <w:color w:val="auto"/>
        </w:rPr>
        <w:t xml:space="preserve"> Программа </w:t>
      </w:r>
      <w:bookmarkEnd w:id="19"/>
      <w:bookmarkEnd w:id="20"/>
      <w:r w:rsidRPr="0010493A">
        <w:rPr>
          <w:rFonts w:ascii="Times New Roman" w:hAnsi="Times New Roman" w:cs="Times New Roman"/>
          <w:b/>
          <w:color w:val="auto"/>
        </w:rPr>
        <w:t>учебной практики</w:t>
      </w:r>
    </w:p>
    <w:p w:rsidR="00347125" w:rsidRPr="008E4056" w:rsidRDefault="00347125" w:rsidP="00347125">
      <w:pPr>
        <w:ind w:firstLine="708"/>
        <w:jc w:val="both"/>
        <w:rPr>
          <w:rFonts w:ascii="Times New Roman" w:hAnsi="Times New Roman" w:cs="Times New Roman"/>
        </w:rPr>
      </w:pPr>
      <w:r w:rsidRPr="00A12364">
        <w:rPr>
          <w:rFonts w:ascii="Times New Roman" w:hAnsi="Times New Roman" w:cs="Times New Roman"/>
        </w:rPr>
        <w:t xml:space="preserve">При реализации ОПОП по профессии </w:t>
      </w:r>
      <w:r w:rsidR="0010493A" w:rsidRPr="0010493A">
        <w:rPr>
          <w:rFonts w:ascii="Times New Roman" w:hAnsi="Times New Roman" w:cs="Times New Roman"/>
          <w:color w:val="auto"/>
        </w:rPr>
        <w:t>260807.01 Повар, кондитер</w:t>
      </w:r>
      <w:r w:rsidR="008E4056" w:rsidRPr="00A12364">
        <w:rPr>
          <w:rFonts w:ascii="Times New Roman" w:hAnsi="Times New Roman" w:cs="Times New Roman"/>
        </w:rPr>
        <w:t xml:space="preserve"> </w:t>
      </w:r>
      <w:r w:rsidRPr="00A12364">
        <w:rPr>
          <w:rFonts w:ascii="Times New Roman" w:hAnsi="Times New Roman" w:cs="Times New Roman"/>
        </w:rPr>
        <w:t xml:space="preserve">предусматривается прохождение учебной практики </w:t>
      </w:r>
      <w:r w:rsidR="008E4056" w:rsidRPr="00A12364">
        <w:rPr>
          <w:rFonts w:ascii="Times New Roman" w:hAnsi="Times New Roman" w:cs="Times New Roman"/>
        </w:rPr>
        <w:t>в учебно</w:t>
      </w:r>
      <w:r w:rsidR="0010493A">
        <w:rPr>
          <w:rFonts w:ascii="Times New Roman" w:hAnsi="Times New Roman" w:cs="Times New Roman"/>
        </w:rPr>
        <w:t>м кулинарном кондитерским цехах лицея</w:t>
      </w:r>
      <w:r w:rsidR="008E4056" w:rsidRPr="00A12364">
        <w:rPr>
          <w:rFonts w:ascii="Times New Roman" w:hAnsi="Times New Roman" w:cs="Times New Roman"/>
        </w:rPr>
        <w:t>, на предприятиях и</w:t>
      </w:r>
      <w:r w:rsidR="008E4056" w:rsidRPr="008E4056">
        <w:rPr>
          <w:rFonts w:ascii="Times New Roman" w:hAnsi="Times New Roman" w:cs="Times New Roman"/>
        </w:rPr>
        <w:t xml:space="preserve"> организациях </w:t>
      </w:r>
      <w:r w:rsidRPr="008E4056">
        <w:rPr>
          <w:rFonts w:ascii="Times New Roman" w:hAnsi="Times New Roman" w:cs="Times New Roman"/>
        </w:rPr>
        <w:t xml:space="preserve"> </w:t>
      </w:r>
      <w:r w:rsidR="008E4056" w:rsidRPr="008E4056">
        <w:rPr>
          <w:rFonts w:ascii="Times New Roman" w:hAnsi="Times New Roman" w:cs="Times New Roman"/>
        </w:rPr>
        <w:t xml:space="preserve">Эвенкийского района </w:t>
      </w:r>
      <w:r w:rsidRPr="008E4056">
        <w:rPr>
          <w:rFonts w:ascii="Times New Roman" w:hAnsi="Times New Roman" w:cs="Times New Roman"/>
        </w:rPr>
        <w:t>(договор социального партнерства).</w:t>
      </w:r>
    </w:p>
    <w:p w:rsidR="00347125" w:rsidRDefault="00347125" w:rsidP="00347125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  <w:r w:rsidRPr="008E4056">
        <w:rPr>
          <w:rFonts w:ascii="Times New Roman" w:hAnsi="Times New Roman" w:cs="Times New Roman"/>
        </w:rPr>
        <w:t>Учебная практика проводится при освоении обучающимися профессиональных</w:t>
      </w:r>
      <w:r w:rsidRPr="00832DC2">
        <w:rPr>
          <w:rFonts w:ascii="Times New Roman" w:hAnsi="Times New Roman" w:cs="Times New Roman"/>
        </w:rPr>
        <w:t xml:space="preserve"> компетенций в рамках профессиональных модулей и реализуются концентрированно в несколько периодов в рамках профессиональных модулей: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31"/>
        <w:gridCol w:w="7551"/>
      </w:tblGrid>
      <w:tr w:rsidR="008E4056" w:rsidRPr="008E4056" w:rsidTr="008E4056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10493A" w:rsidRPr="008E4056" w:rsidTr="008E4056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Приготовление блюд из овощей и грибов</w:t>
            </w:r>
          </w:p>
        </w:tc>
      </w:tr>
      <w:tr w:rsidR="0010493A" w:rsidRPr="008E4056" w:rsidTr="008E4056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 гарниров из круп, бобовых и макаронных изделий, яиц, творога, теста</w:t>
            </w:r>
          </w:p>
        </w:tc>
      </w:tr>
      <w:tr w:rsidR="0010493A" w:rsidRPr="008E4056" w:rsidTr="008E4056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ПМ.03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супов и соусов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рыбы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мяса и домашней птицы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и оформление холодных блюд и закусок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сладких блюд и напитков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хлебобулочных, мучных и кондитерских изделий</w:t>
            </w:r>
          </w:p>
        </w:tc>
      </w:tr>
    </w:tbl>
    <w:p w:rsidR="008E4056" w:rsidRDefault="008E4056" w:rsidP="00347125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</w:p>
    <w:p w:rsidR="00347125" w:rsidRPr="00832DC2" w:rsidRDefault="00347125" w:rsidP="0034712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832DC2">
        <w:rPr>
          <w:rFonts w:ascii="Times New Roman" w:hAnsi="Times New Roman" w:cs="Times New Roman"/>
          <w:u w:val="single"/>
        </w:rPr>
        <w:t>Целями учебной практики являются:</w:t>
      </w:r>
    </w:p>
    <w:p w:rsidR="00A12364" w:rsidRPr="00832DC2" w:rsidRDefault="00A12364" w:rsidP="00A12364">
      <w:pPr>
        <w:ind w:firstLine="580"/>
        <w:jc w:val="both"/>
        <w:rPr>
          <w:rFonts w:ascii="Times New Roman" w:hAnsi="Times New Roman" w:cs="Times New Roman"/>
        </w:rPr>
      </w:pPr>
      <w:bookmarkStart w:id="21" w:name="_Toc330986560"/>
      <w:bookmarkStart w:id="22" w:name="_Toc447057630"/>
      <w:r w:rsidRPr="00832DC2">
        <w:rPr>
          <w:rFonts w:ascii="Times New Roman" w:hAnsi="Times New Roman" w:cs="Times New Roman"/>
        </w:rPr>
        <w:t>Целями учебной практики являются: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закрепление теоретических знаний, полученных при изучении базовых дисциплин;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lastRenderedPageBreak/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приобретение практических навыков в будущей профессиональной деятельности или в отдельных ее разделах.</w:t>
      </w:r>
    </w:p>
    <w:p w:rsidR="00A12364" w:rsidRPr="00832DC2" w:rsidRDefault="00A12364" w:rsidP="00FC119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Задачи учебной практики: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закрепить знания и умения, приобретаемые обучающимися в результате освоения теоретических курсов;</w:t>
      </w:r>
    </w:p>
    <w:p w:rsidR="00A12364" w:rsidRPr="00832DC2" w:rsidRDefault="00A12364" w:rsidP="00FC1198">
      <w:pPr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 выработать практические навыки и способствовать комплексному формированию общих и профессиональных компетенций обучающихся. Аттестация по итогам учебной практики проводится в форме зачета на основании предоставляемых отчетов.</w:t>
      </w:r>
    </w:p>
    <w:p w:rsidR="003C2536" w:rsidRDefault="003C2536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</w:p>
    <w:p w:rsidR="00347125" w:rsidRPr="00832DC2" w:rsidRDefault="00347125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  <w:r w:rsidRPr="00832DC2">
        <w:rPr>
          <w:rFonts w:ascii="Times New Roman" w:hAnsi="Times New Roman" w:cs="Times New Roman"/>
          <w:b/>
          <w:color w:val="000000" w:themeColor="text1"/>
        </w:rPr>
        <w:t>3.</w:t>
      </w:r>
      <w:r w:rsidR="00FC1198">
        <w:rPr>
          <w:rFonts w:ascii="Times New Roman" w:hAnsi="Times New Roman" w:cs="Times New Roman"/>
          <w:b/>
          <w:color w:val="000000" w:themeColor="text1"/>
        </w:rPr>
        <w:t>2</w:t>
      </w:r>
      <w:r w:rsidRPr="00832DC2">
        <w:rPr>
          <w:rFonts w:ascii="Times New Roman" w:hAnsi="Times New Roman" w:cs="Times New Roman"/>
          <w:b/>
          <w:color w:val="000000" w:themeColor="text1"/>
        </w:rPr>
        <w:t>.</w:t>
      </w:r>
      <w:r w:rsidR="00FC1198">
        <w:rPr>
          <w:rFonts w:ascii="Times New Roman" w:hAnsi="Times New Roman" w:cs="Times New Roman"/>
          <w:b/>
          <w:color w:val="000000" w:themeColor="text1"/>
        </w:rPr>
        <w:t>5.2</w:t>
      </w:r>
      <w:r w:rsidRPr="00832DC2">
        <w:rPr>
          <w:rFonts w:ascii="Times New Roman" w:hAnsi="Times New Roman" w:cs="Times New Roman"/>
          <w:b/>
          <w:color w:val="000000" w:themeColor="text1"/>
        </w:rPr>
        <w:t xml:space="preserve"> Программа производственной   практики</w:t>
      </w:r>
      <w:bookmarkEnd w:id="21"/>
      <w:bookmarkEnd w:id="22"/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ab/>
        <w:t>Производственная практика по профессии проводится образовательным учреждением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модулей: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31"/>
        <w:gridCol w:w="7551"/>
      </w:tblGrid>
      <w:tr w:rsidR="008E4056" w:rsidRPr="008E4056" w:rsidTr="00A12364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10493A" w:rsidRPr="008E4056" w:rsidTr="00A12364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Приготовление блюд из овощей и грибов</w:t>
            </w:r>
          </w:p>
        </w:tc>
      </w:tr>
      <w:tr w:rsidR="0010493A" w:rsidRPr="008E4056" w:rsidTr="00A12364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 гарниров из круп, бобовых и макаронных изделий, яиц, творога, теста</w:t>
            </w:r>
          </w:p>
        </w:tc>
      </w:tr>
      <w:tr w:rsidR="0010493A" w:rsidRPr="008E4056" w:rsidTr="00A12364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ПМ.03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супов и соусов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рыбы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блюд из мяса и домашней птицы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и оформление холодных блюд и закусок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сладких блюд и напитков</w:t>
            </w:r>
          </w:p>
        </w:tc>
      </w:tr>
      <w:tr w:rsidR="0010493A" w:rsidRPr="008E4056" w:rsidTr="0010493A">
        <w:tc>
          <w:tcPr>
            <w:tcW w:w="293" w:type="pct"/>
            <w:vAlign w:val="center"/>
          </w:tcPr>
          <w:p w:rsidR="0010493A" w:rsidRPr="008E4056" w:rsidRDefault="0010493A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0" w:type="pct"/>
          </w:tcPr>
          <w:p w:rsidR="0010493A" w:rsidRDefault="0010493A" w:rsidP="0010493A">
            <w:r w:rsidRPr="00B60F9F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4047" w:type="pct"/>
            <w:shd w:val="clear" w:color="auto" w:fill="auto"/>
          </w:tcPr>
          <w:p w:rsidR="0010493A" w:rsidRPr="008E4056" w:rsidRDefault="0010493A" w:rsidP="0010493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91B8F">
              <w:rPr>
                <w:rFonts w:ascii="Times New Roman" w:eastAsia="Times New Roman" w:hAnsi="Times New Roman" w:cs="Times New Roman"/>
              </w:rPr>
              <w:t>Приготовление хлебобулочных, мучных и кондитерских изделий</w:t>
            </w:r>
          </w:p>
        </w:tc>
      </w:tr>
    </w:tbl>
    <w:p w:rsidR="00347125" w:rsidRPr="00832DC2" w:rsidRDefault="00347125" w:rsidP="00A12364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ab/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Производственная практика состоит из двух этапов: практики по профилю </w:t>
      </w:r>
      <w:r>
        <w:rPr>
          <w:rFonts w:ascii="Times New Roman" w:hAnsi="Times New Roman" w:cs="Times New Roman"/>
        </w:rPr>
        <w:t>профессии</w:t>
      </w:r>
      <w:r w:rsidRPr="00832DC2">
        <w:rPr>
          <w:rFonts w:ascii="Times New Roman" w:hAnsi="Times New Roman" w:cs="Times New Roman"/>
        </w:rPr>
        <w:t xml:space="preserve"> и преддипломной практики.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Производственная практика проводится на предприятиях, организациях, учреждениях независимо от их организационно - правовых форм.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Цель производственной практики: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непосредственное участие студента в деятельности организации;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закрепление теоретических знаний, полученных во время аудиторных занятий, учебной практики;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приобретение профессиональных умений и навыков;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сбор необходимых материалов для написания выпускной квалификационной работы.</w:t>
      </w:r>
    </w:p>
    <w:p w:rsidR="00FC1198" w:rsidRDefault="00FC1198" w:rsidP="000C43D0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Аттестация по итогам производственной практики проводится в форме</w:t>
      </w:r>
      <w:r w:rsidR="000C43D0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дифференцированного зачета</w:t>
      </w:r>
      <w:r w:rsidR="0010493A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на основании предоставленных отчетов и отзывов с мест прохождения практики.</w:t>
      </w:r>
      <w:r w:rsidR="000C43D0">
        <w:rPr>
          <w:rFonts w:ascii="Times New Roman" w:hAnsi="Times New Roman" w:cs="Times New Roman"/>
        </w:rPr>
        <w:t xml:space="preserve"> </w:t>
      </w:r>
      <w:r w:rsidR="0092216B">
        <w:rPr>
          <w:rFonts w:ascii="Times New Roman" w:hAnsi="Times New Roman" w:cs="Times New Roman"/>
        </w:rPr>
        <w:t>Базы</w:t>
      </w:r>
      <w:r w:rsidR="000C43D0">
        <w:rPr>
          <w:rFonts w:ascii="Times New Roman" w:hAnsi="Times New Roman" w:cs="Times New Roman"/>
        </w:rPr>
        <w:t xml:space="preserve"> прохождения производственной практики по профессии «Повар, кондитер»  </w:t>
      </w:r>
      <w:r w:rsidR="0092216B">
        <w:rPr>
          <w:rFonts w:ascii="Times New Roman" w:hAnsi="Times New Roman" w:cs="Times New Roman"/>
        </w:rPr>
        <w:t xml:space="preserve">МП ЭМР «Илимпийские электросети» кафе «Эвенкия», МП ЭМР «Эвенкийская база снабжения» пекарня, </w:t>
      </w:r>
      <w:r w:rsidR="008909DA">
        <w:rPr>
          <w:rFonts w:ascii="Times New Roman" w:hAnsi="Times New Roman" w:cs="Times New Roman"/>
        </w:rPr>
        <w:t>ИП «Рахматов», ИП «Ятимов», детские сады п. Тура, образовательные учреждения п. Тура.</w:t>
      </w:r>
    </w:p>
    <w:p w:rsidR="00FC1198" w:rsidRPr="00FC1198" w:rsidRDefault="00FC1198" w:rsidP="00FC1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bookmarkStart w:id="23" w:name="RANGE!A1:P35"/>
      <w:bookmarkEnd w:id="23"/>
      <w:r w:rsidRPr="00FC1198">
        <w:rPr>
          <w:rFonts w:ascii="Times New Roman" w:hAnsi="Times New Roman" w:cs="Times New Roman"/>
          <w:b/>
          <w:smallCaps/>
        </w:rPr>
        <w:t>4. Материально-техническое обеспечение реализации основной профессиональной образовательной программы</w:t>
      </w:r>
    </w:p>
    <w:p w:rsidR="00FC1198" w:rsidRPr="00FC1198" w:rsidRDefault="00FC1198" w:rsidP="00FC1198">
      <w:pPr>
        <w:pStyle w:val="2"/>
        <w:spacing w:before="0" w:after="0"/>
        <w:ind w:left="426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447057636"/>
      <w:r w:rsidRPr="00FC1198">
        <w:rPr>
          <w:rFonts w:ascii="Times New Roman" w:hAnsi="Times New Roman" w:cs="Times New Roman"/>
          <w:i w:val="0"/>
          <w:sz w:val="24"/>
          <w:szCs w:val="24"/>
        </w:rPr>
        <w:t>4.1. Учебно-методическое обеспечение образовательного процесса</w:t>
      </w:r>
      <w:bookmarkEnd w:id="24"/>
    </w:p>
    <w:p w:rsidR="00FC1198" w:rsidRPr="00FC1198" w:rsidRDefault="00FC1198" w:rsidP="00FC119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Реализация ОПОП обеспечивается доступом каждого обучающегося к библиотечным фондам, формируемым по полному перечню дисциплин (модулей) основной профессиональной образовательной программы.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Каждый обучающийся обеспечен не менее чем одним учебным печатным и/или </w:t>
      </w:r>
      <w:r w:rsidRPr="00FC1198">
        <w:rPr>
          <w:rFonts w:ascii="Times New Roman" w:hAnsi="Times New Roman" w:cs="Times New Roman"/>
        </w:rPr>
        <w:lastRenderedPageBreak/>
        <w:t>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Библиотечный фонд </w:t>
      </w:r>
      <w:r w:rsidR="0010493A">
        <w:rPr>
          <w:rFonts w:ascii="Times New Roman" w:hAnsi="Times New Roman" w:cs="Times New Roman"/>
        </w:rPr>
        <w:t>лицея</w:t>
      </w:r>
      <w:r w:rsidRPr="00FC1198">
        <w:rPr>
          <w:rFonts w:ascii="Times New Roman" w:hAnsi="Times New Roman" w:cs="Times New Roman"/>
        </w:rPr>
        <w:t xml:space="preserve">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обучающихся, содержит также 3 наименования отечественных журналов.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FC1198" w:rsidRPr="00FC1198" w:rsidRDefault="00FC1198" w:rsidP="00FC1198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447057637"/>
      <w:r w:rsidRPr="00FC1198">
        <w:rPr>
          <w:rFonts w:ascii="Times New Roman" w:hAnsi="Times New Roman" w:cs="Times New Roman"/>
          <w:i w:val="0"/>
          <w:sz w:val="24"/>
          <w:szCs w:val="24"/>
        </w:rPr>
        <w:t xml:space="preserve">        4.2. Кадровое обеспечение реализации ОПОП</w:t>
      </w:r>
      <w:bookmarkEnd w:id="25"/>
    </w:p>
    <w:p w:rsidR="00FC1198" w:rsidRPr="00FC1198" w:rsidRDefault="00FC1198" w:rsidP="00FC119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Реализация ОПОП обеспечивается педагогическими кадрами, имеющими высшее образование или среднее профессиональное образование, соответствующее профилю преподаваемой дисциплины (модуля).</w:t>
      </w:r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Преподаватели, отвечающие за освоение обучающимися профессионального цикла, имеют высшее или среднее профессиональное образование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Доля штатных преподавателей, реализующих дисциплины и модули профессионального цикла составляют примерно 70%. Педагогические кадры, осуществляющие руководство практикой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FC1198" w:rsidRPr="00FC1198" w:rsidRDefault="00FC1198" w:rsidP="00FC11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26" w:name="_Toc447057638"/>
      <w:r w:rsidRPr="00FC1198">
        <w:rPr>
          <w:rFonts w:ascii="Times New Roman" w:hAnsi="Times New Roman" w:cs="Times New Roman"/>
          <w:i w:val="0"/>
          <w:sz w:val="24"/>
          <w:szCs w:val="24"/>
        </w:rPr>
        <w:t xml:space="preserve">         4.3. Материально-техническое обеспечение учебного процесса</w:t>
      </w:r>
      <w:bookmarkEnd w:id="26"/>
    </w:p>
    <w:p w:rsidR="00FC1198" w:rsidRPr="00FC1198" w:rsidRDefault="00FC1198" w:rsidP="00FC1198">
      <w:pPr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Согласно требованиям ФГОС </w:t>
      </w:r>
      <w:r>
        <w:rPr>
          <w:rFonts w:ascii="Times New Roman" w:hAnsi="Times New Roman" w:cs="Times New Roman"/>
        </w:rPr>
        <w:t xml:space="preserve">СПО </w:t>
      </w:r>
      <w:r w:rsidR="0010493A">
        <w:rPr>
          <w:rFonts w:ascii="Times New Roman" w:hAnsi="Times New Roman" w:cs="Times New Roman"/>
        </w:rPr>
        <w:t xml:space="preserve">260807.01 Повар, кондитер </w:t>
      </w:r>
      <w:r>
        <w:rPr>
          <w:rFonts w:ascii="Times New Roman" w:hAnsi="Times New Roman" w:cs="Times New Roman"/>
        </w:rPr>
        <w:t xml:space="preserve"> </w:t>
      </w:r>
      <w:r w:rsidRPr="00FC1198">
        <w:rPr>
          <w:rFonts w:ascii="Times New Roman" w:hAnsi="Times New Roman" w:cs="Times New Roman"/>
        </w:rPr>
        <w:t xml:space="preserve">образовательное учреждение, реализующее основную профессиональную образовательную программу по </w:t>
      </w:r>
      <w:r w:rsidR="00626861">
        <w:rPr>
          <w:rFonts w:ascii="Times New Roman" w:hAnsi="Times New Roman" w:cs="Times New Roman"/>
        </w:rPr>
        <w:t>профессии</w:t>
      </w:r>
      <w:r w:rsidRPr="00FC1198">
        <w:rPr>
          <w:rFonts w:ascii="Times New Roman" w:hAnsi="Times New Roman" w:cs="Times New Roman"/>
        </w:rPr>
        <w:t xml:space="preserve">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</w:t>
      </w:r>
    </w:p>
    <w:p w:rsidR="00FC1198" w:rsidRPr="00FC1198" w:rsidRDefault="00FC1198" w:rsidP="00FC11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C1198">
        <w:rPr>
          <w:rFonts w:ascii="Times New Roman" w:hAnsi="Times New Roman" w:cs="Times New Roman"/>
        </w:rPr>
        <w:t>Материально-техническая база соответствует действующим санитарным и противопожарным нормам.</w:t>
      </w:r>
      <w:r w:rsidRPr="00FC1198">
        <w:rPr>
          <w:rFonts w:ascii="Times New Roman" w:eastAsia="Calibri" w:hAnsi="Times New Roman" w:cs="Times New Roman"/>
        </w:rPr>
        <w:t xml:space="preserve"> Имеются заключения управления федеральной службы по надзору в сфере защиты прав потребителей и благополучия человека по Красноярскому краю (санитарно-эпидемиологическое заключение о соответствии государственным эпидемиологическим правилам и нормативам) и заключение Главного управления МЧС России по Красноярскому краю управления надзорной деятельности и профилактической работы «О соответствии объекта защиты обязательным требованиям пожарной безопасности»</w:t>
      </w:r>
      <w:r w:rsidR="00175FC4">
        <w:rPr>
          <w:rFonts w:ascii="Times New Roman" w:eastAsia="Calibri" w:hAnsi="Times New Roman" w:cs="Times New Roman"/>
        </w:rPr>
        <w:t>.</w:t>
      </w:r>
      <w:r w:rsidRPr="00FC1198">
        <w:rPr>
          <w:rFonts w:ascii="Times New Roman" w:eastAsia="Calibri" w:hAnsi="Times New Roman" w:cs="Times New Roman"/>
        </w:rPr>
        <w:t xml:space="preserve">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Реализация обеспечивает: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Освоение обучающимися профессиональных модулей осуществляется на базе ОУ, а также на базах предприятий и организаций на основе соглашений.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Все компьютеры в </w:t>
      </w:r>
      <w:r w:rsidR="00175FC4">
        <w:rPr>
          <w:rFonts w:ascii="Times New Roman" w:hAnsi="Times New Roman" w:cs="Times New Roman"/>
        </w:rPr>
        <w:t>лицее</w:t>
      </w:r>
      <w:r w:rsidRPr="00FC1198">
        <w:rPr>
          <w:rFonts w:ascii="Times New Roman" w:hAnsi="Times New Roman" w:cs="Times New Roman"/>
        </w:rPr>
        <w:t xml:space="preserve"> имеют лицензионное программное обеспечение. Каждый обучающийся обеспечен отдельным рабочим местом в компьютерном классе (деление группы на подгруппы), в том числе при использовании электронных изданий в соответствии с объемом изучаемых дисциплин.</w:t>
      </w:r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В </w:t>
      </w:r>
      <w:r w:rsidR="00175FC4">
        <w:rPr>
          <w:rFonts w:ascii="Times New Roman" w:hAnsi="Times New Roman" w:cs="Times New Roman"/>
        </w:rPr>
        <w:t>лицее</w:t>
      </w:r>
      <w:r w:rsidRPr="00FC1198">
        <w:rPr>
          <w:rFonts w:ascii="Times New Roman" w:hAnsi="Times New Roman" w:cs="Times New Roman"/>
        </w:rPr>
        <w:t xml:space="preserve"> согласно требованиям ФГОС СПО для организации учебного процесса </w:t>
      </w:r>
      <w:r w:rsidRPr="00FC1198">
        <w:rPr>
          <w:rFonts w:ascii="Times New Roman" w:hAnsi="Times New Roman" w:cs="Times New Roman"/>
        </w:rPr>
        <w:lastRenderedPageBreak/>
        <w:t>имеются:</w:t>
      </w:r>
    </w:p>
    <w:p w:rsidR="00175FC4" w:rsidRDefault="00626861" w:rsidP="00175FC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27" w:name="bookmark32"/>
      <w:r w:rsidRPr="00626861">
        <w:rPr>
          <w:rFonts w:ascii="Times New Roman" w:hAnsi="Times New Roman" w:cs="Times New Roman"/>
          <w:b/>
        </w:rPr>
        <w:t>Кабинеты:</w:t>
      </w:r>
      <w:bookmarkEnd w:id="27"/>
      <w:r>
        <w:rPr>
          <w:rFonts w:ascii="Times New Roman" w:hAnsi="Times New Roman" w:cs="Times New Roman"/>
          <w:b/>
        </w:rPr>
        <w:t xml:space="preserve"> </w:t>
      </w:r>
      <w:r w:rsidR="00175FC4" w:rsidRPr="00175FC4">
        <w:rPr>
          <w:rFonts w:ascii="Times New Roman" w:eastAsia="Times New Roman" w:hAnsi="Times New Roman" w:cs="Times New Roman"/>
          <w:color w:val="auto"/>
        </w:rPr>
        <w:t>технологии кулинарного производства, технологии кондитерского производства, безопасности жизнедеятельности и охраны труда.</w:t>
      </w:r>
      <w:bookmarkStart w:id="28" w:name="bookmark33"/>
    </w:p>
    <w:p w:rsidR="00175FC4" w:rsidRPr="00175FC4" w:rsidRDefault="00626861" w:rsidP="00175FC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175FC4">
        <w:rPr>
          <w:rFonts w:ascii="Times New Roman" w:hAnsi="Times New Roman" w:cs="Times New Roman"/>
          <w:b/>
          <w:color w:val="auto"/>
        </w:rPr>
        <w:t>Лаборатории</w:t>
      </w:r>
      <w:r w:rsidRPr="00175FC4">
        <w:rPr>
          <w:rFonts w:ascii="Times New Roman" w:hAnsi="Times New Roman" w:cs="Times New Roman"/>
          <w:color w:val="auto"/>
        </w:rPr>
        <w:t>:</w:t>
      </w:r>
      <w:bookmarkEnd w:id="28"/>
      <w:r w:rsidRPr="00175FC4">
        <w:rPr>
          <w:rFonts w:ascii="Times New Roman" w:hAnsi="Times New Roman" w:cs="Times New Roman"/>
          <w:color w:val="auto"/>
        </w:rPr>
        <w:t xml:space="preserve"> </w:t>
      </w:r>
      <w:bookmarkStart w:id="29" w:name="bookmark34"/>
      <w:r w:rsidR="00175FC4" w:rsidRPr="00175FC4">
        <w:rPr>
          <w:rFonts w:ascii="Times New Roman" w:eastAsia="Times New Roman" w:hAnsi="Times New Roman" w:cs="Times New Roman"/>
          <w:color w:val="auto"/>
        </w:rPr>
        <w:t xml:space="preserve">микробиологии, санитарии и гигиены, товароведения продовольственных товаров; технического оснащения и организации рабочего места. </w:t>
      </w:r>
      <w:r w:rsidR="00175FC4">
        <w:rPr>
          <w:rFonts w:ascii="Times New Roman" w:eastAsia="Times New Roman" w:hAnsi="Times New Roman" w:cs="Times New Roman"/>
          <w:color w:val="auto"/>
        </w:rPr>
        <w:t>Учебный кондитерский цех, учебный кулинарный цех.</w:t>
      </w:r>
    </w:p>
    <w:p w:rsidR="00626861" w:rsidRPr="00832DC2" w:rsidRDefault="00626861" w:rsidP="00626861">
      <w:pPr>
        <w:keepNext/>
        <w:keepLines/>
        <w:tabs>
          <w:tab w:val="left" w:pos="1322"/>
        </w:tabs>
        <w:jc w:val="both"/>
        <w:rPr>
          <w:rFonts w:ascii="Times New Roman" w:hAnsi="Times New Roman" w:cs="Times New Roman"/>
        </w:rPr>
      </w:pPr>
      <w:bookmarkStart w:id="30" w:name="bookmark35"/>
      <w:bookmarkEnd w:id="29"/>
      <w:r>
        <w:rPr>
          <w:rFonts w:ascii="Times New Roman" w:hAnsi="Times New Roman" w:cs="Times New Roman"/>
          <w:b/>
        </w:rPr>
        <w:t xml:space="preserve">       </w:t>
      </w:r>
      <w:bookmarkEnd w:id="30"/>
    </w:p>
    <w:p w:rsidR="00626861" w:rsidRPr="00832DC2" w:rsidRDefault="00626861" w:rsidP="00626861">
      <w:pPr>
        <w:keepNext/>
        <w:keepLines/>
        <w:tabs>
          <w:tab w:val="left" w:pos="1322"/>
        </w:tabs>
        <w:jc w:val="both"/>
        <w:rPr>
          <w:rFonts w:ascii="Times New Roman" w:hAnsi="Times New Roman" w:cs="Times New Roman"/>
        </w:rPr>
      </w:pPr>
      <w:bookmarkStart w:id="31" w:name="bookmark36"/>
      <w:r>
        <w:rPr>
          <w:rFonts w:ascii="Times New Roman" w:hAnsi="Times New Roman" w:cs="Times New Roman"/>
          <w:b/>
        </w:rPr>
        <w:t xml:space="preserve">      </w:t>
      </w:r>
      <w:r w:rsidRPr="00626861">
        <w:rPr>
          <w:rFonts w:ascii="Times New Roman" w:hAnsi="Times New Roman" w:cs="Times New Roman"/>
          <w:b/>
        </w:rPr>
        <w:t>Спортивный комплекс</w:t>
      </w:r>
      <w:r w:rsidRPr="00832DC2">
        <w:rPr>
          <w:rFonts w:ascii="Times New Roman" w:hAnsi="Times New Roman" w:cs="Times New Roman"/>
        </w:rPr>
        <w:t>:</w:t>
      </w:r>
      <w:bookmarkEnd w:id="31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спортивный зал;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626861" w:rsidRPr="00832DC2" w:rsidRDefault="00626861" w:rsidP="00626861">
      <w:pPr>
        <w:keepNext/>
        <w:keepLines/>
        <w:tabs>
          <w:tab w:val="left" w:pos="1322"/>
        </w:tabs>
        <w:jc w:val="both"/>
        <w:rPr>
          <w:rFonts w:ascii="Times New Roman" w:hAnsi="Times New Roman" w:cs="Times New Roman"/>
        </w:rPr>
      </w:pPr>
      <w:bookmarkStart w:id="32" w:name="bookmark37"/>
      <w:r>
        <w:rPr>
          <w:rFonts w:ascii="Times New Roman" w:hAnsi="Times New Roman" w:cs="Times New Roman"/>
          <w:b/>
        </w:rPr>
        <w:t xml:space="preserve">      </w:t>
      </w:r>
      <w:r w:rsidRPr="00626861">
        <w:rPr>
          <w:rFonts w:ascii="Times New Roman" w:hAnsi="Times New Roman" w:cs="Times New Roman"/>
          <w:b/>
        </w:rPr>
        <w:t>Залы</w:t>
      </w:r>
      <w:r w:rsidRPr="00832DC2">
        <w:rPr>
          <w:rFonts w:ascii="Times New Roman" w:hAnsi="Times New Roman" w:cs="Times New Roman"/>
        </w:rPr>
        <w:t>:</w:t>
      </w:r>
      <w:bookmarkEnd w:id="32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библиотека, читальный зал с выходом в сеть Интернет;</w:t>
      </w:r>
      <w:r>
        <w:rPr>
          <w:rFonts w:ascii="Times New Roman" w:hAnsi="Times New Roman" w:cs="Times New Roman"/>
        </w:rPr>
        <w:t xml:space="preserve"> а</w:t>
      </w:r>
      <w:r w:rsidRPr="00832DC2">
        <w:rPr>
          <w:rFonts w:ascii="Times New Roman" w:hAnsi="Times New Roman" w:cs="Times New Roman"/>
        </w:rPr>
        <w:t>ктовый зал.</w:t>
      </w:r>
    </w:p>
    <w:p w:rsidR="00626861" w:rsidRDefault="00626861" w:rsidP="00626861">
      <w:pPr>
        <w:ind w:firstLine="580"/>
        <w:jc w:val="both"/>
        <w:rPr>
          <w:rFonts w:ascii="Times New Roman" w:hAnsi="Times New Roman" w:cs="Times New Roman"/>
        </w:rPr>
      </w:pPr>
    </w:p>
    <w:p w:rsidR="00626861" w:rsidRDefault="00626861" w:rsidP="008909DA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Перечень минимально необходимого набора инструментов</w:t>
      </w:r>
      <w:r w:rsidR="00C57508">
        <w:rPr>
          <w:rFonts w:ascii="Times New Roman" w:hAnsi="Times New Roman" w:cs="Times New Roman"/>
        </w:rPr>
        <w:t xml:space="preserve"> и оборудования</w:t>
      </w:r>
      <w:r w:rsidRPr="00832DC2">
        <w:rPr>
          <w:rFonts w:ascii="Times New Roman" w:hAnsi="Times New Roman" w:cs="Times New Roman"/>
        </w:rPr>
        <w:t>:</w:t>
      </w:r>
    </w:p>
    <w:p w:rsidR="00C57508" w:rsidRPr="008909DA" w:rsidRDefault="00C57508" w:rsidP="008909DA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45690">
        <w:rPr>
          <w:rFonts w:ascii="Times New Roman" w:hAnsi="Times New Roman" w:cs="Times New Roman"/>
        </w:rPr>
        <w:t>Шкаф пекарский электрический , шкаф холодильный среднетемпературный , шкаф холодильный ,Электроплиты, м</w:t>
      </w:r>
      <w:r w:rsidR="00145690">
        <w:rPr>
          <w:rFonts w:ascii="Times New Roman" w:hAnsi="Times New Roman" w:cs="Times New Roman"/>
        </w:rPr>
        <w:t>ашина взбивальная</w:t>
      </w:r>
      <w:r w:rsidRPr="00145690">
        <w:rPr>
          <w:rFonts w:ascii="Times New Roman" w:hAnsi="Times New Roman" w:cs="Times New Roman"/>
        </w:rPr>
        <w:t xml:space="preserve">, весы напольные, картофелечистка,  камера холодильная , шкаф холодильный, весы настольные, зонт вытяжной, мясорубка, </w:t>
      </w:r>
      <w:r w:rsidR="00D12B39" w:rsidRPr="00145690">
        <w:rPr>
          <w:rFonts w:ascii="Times New Roman" w:hAnsi="Times New Roman" w:cs="Times New Roman"/>
          <w:color w:val="auto"/>
        </w:rPr>
        <w:t>стол кухонный рабочий, стол подсобный, стеллаж для</w:t>
      </w:r>
      <w:r w:rsidR="00145690" w:rsidRPr="00145690">
        <w:rPr>
          <w:rFonts w:ascii="Times New Roman" w:hAnsi="Times New Roman" w:cs="Times New Roman"/>
          <w:color w:val="auto"/>
        </w:rPr>
        <w:t xml:space="preserve"> </w:t>
      </w:r>
      <w:r w:rsidR="00D12B39" w:rsidRPr="00145690">
        <w:rPr>
          <w:rFonts w:ascii="Times New Roman" w:hAnsi="Times New Roman" w:cs="Times New Roman"/>
          <w:color w:val="auto"/>
        </w:rPr>
        <w:t>столовой посуды, стеллаж для инвентаря, шкаф для продуктов и запаса инвентаря, посуды, электрический  титан, термопот (термос, кипятильник) SUPRA</w:t>
      </w:r>
      <w:r w:rsidR="00145690" w:rsidRPr="00145690">
        <w:rPr>
          <w:rFonts w:ascii="Times New Roman" w:hAnsi="Times New Roman" w:cs="Times New Roman"/>
          <w:color w:val="auto"/>
        </w:rPr>
        <w:t>, к</w:t>
      </w:r>
      <w:r w:rsidR="00D12B39" w:rsidRPr="00145690">
        <w:rPr>
          <w:rFonts w:ascii="Times New Roman" w:hAnsi="Times New Roman" w:cs="Times New Roman"/>
          <w:color w:val="auto"/>
        </w:rPr>
        <w:t>офеварка DELONGHI</w:t>
      </w:r>
      <w:r w:rsidR="00145690" w:rsidRPr="00145690">
        <w:rPr>
          <w:rFonts w:ascii="Times New Roman" w:hAnsi="Times New Roman" w:cs="Times New Roman"/>
          <w:color w:val="auto"/>
        </w:rPr>
        <w:t>, к</w:t>
      </w:r>
      <w:r w:rsidR="00D12B39" w:rsidRPr="00145690">
        <w:rPr>
          <w:rFonts w:ascii="Times New Roman" w:hAnsi="Times New Roman" w:cs="Times New Roman"/>
          <w:color w:val="auto"/>
        </w:rPr>
        <w:t>ухонный комбайн TEFAL</w:t>
      </w:r>
      <w:r w:rsidR="00145690" w:rsidRPr="00145690">
        <w:rPr>
          <w:rFonts w:ascii="Times New Roman" w:hAnsi="Times New Roman" w:cs="Times New Roman"/>
          <w:color w:val="auto"/>
        </w:rPr>
        <w:t>,  э</w:t>
      </w:r>
      <w:r w:rsidR="00D12B39" w:rsidRPr="00145690">
        <w:rPr>
          <w:rFonts w:ascii="Times New Roman" w:hAnsi="Times New Roman" w:cs="Times New Roman"/>
          <w:color w:val="auto"/>
        </w:rPr>
        <w:t>л. фритюрница TEFAL</w:t>
      </w:r>
      <w:r w:rsidR="00145690" w:rsidRPr="00145690">
        <w:rPr>
          <w:rFonts w:ascii="Times New Roman" w:hAnsi="Times New Roman" w:cs="Times New Roman"/>
          <w:color w:val="auto"/>
        </w:rPr>
        <w:t>, х</w:t>
      </w:r>
      <w:r w:rsidR="00D12B39" w:rsidRPr="00145690">
        <w:rPr>
          <w:rFonts w:ascii="Times New Roman" w:hAnsi="Times New Roman" w:cs="Times New Roman"/>
          <w:color w:val="auto"/>
        </w:rPr>
        <w:t>лебопечка LG</w:t>
      </w:r>
      <w:r w:rsidR="00145690" w:rsidRPr="00145690">
        <w:rPr>
          <w:rFonts w:ascii="Times New Roman" w:hAnsi="Times New Roman" w:cs="Times New Roman"/>
          <w:color w:val="auto"/>
        </w:rPr>
        <w:t>, м</w:t>
      </w:r>
      <w:r w:rsidR="00D12B39" w:rsidRPr="00145690">
        <w:rPr>
          <w:rFonts w:ascii="Times New Roman" w:hAnsi="Times New Roman" w:cs="Times New Roman"/>
          <w:color w:val="auto"/>
        </w:rPr>
        <w:t>икроволновая печь ERISSON</w:t>
      </w:r>
      <w:r w:rsidR="00145690" w:rsidRPr="00145690">
        <w:rPr>
          <w:rFonts w:ascii="Times New Roman" w:hAnsi="Times New Roman" w:cs="Times New Roman"/>
          <w:color w:val="auto"/>
        </w:rPr>
        <w:t>, б</w:t>
      </w:r>
      <w:r w:rsidR="00D12B39" w:rsidRPr="00145690">
        <w:rPr>
          <w:rFonts w:ascii="Times New Roman" w:hAnsi="Times New Roman" w:cs="Times New Roman"/>
          <w:color w:val="auto"/>
        </w:rPr>
        <w:t>лендер TEFAL</w:t>
      </w:r>
      <w:r w:rsidR="00145690" w:rsidRPr="00145690">
        <w:rPr>
          <w:rFonts w:ascii="Times New Roman" w:hAnsi="Times New Roman" w:cs="Times New Roman"/>
          <w:color w:val="auto"/>
        </w:rPr>
        <w:t>, о</w:t>
      </w:r>
      <w:r w:rsidR="00D12B39" w:rsidRPr="00145690">
        <w:rPr>
          <w:rFonts w:ascii="Times New Roman" w:hAnsi="Times New Roman" w:cs="Times New Roman"/>
          <w:color w:val="auto"/>
        </w:rPr>
        <w:t>вощерезка механическая ПОМОШНИЦ</w:t>
      </w:r>
      <w:r w:rsidR="00145690" w:rsidRPr="00145690">
        <w:rPr>
          <w:rFonts w:ascii="Times New Roman" w:hAnsi="Times New Roman" w:cs="Times New Roman"/>
          <w:color w:val="auto"/>
        </w:rPr>
        <w:t>, а</w:t>
      </w:r>
      <w:r w:rsidR="00D12B39" w:rsidRPr="00145690">
        <w:rPr>
          <w:rFonts w:ascii="Times New Roman" w:hAnsi="Times New Roman" w:cs="Times New Roman"/>
          <w:color w:val="auto"/>
        </w:rPr>
        <w:t>эрогриль  DAG-2211</w:t>
      </w:r>
      <w:r w:rsidR="00145690" w:rsidRPr="00145690">
        <w:rPr>
          <w:rFonts w:ascii="Times New Roman" w:hAnsi="Times New Roman" w:cs="Times New Roman"/>
          <w:color w:val="auto"/>
        </w:rPr>
        <w:t>, к</w:t>
      </w:r>
      <w:r w:rsidR="00D12B39" w:rsidRPr="00145690">
        <w:rPr>
          <w:rFonts w:ascii="Times New Roman" w:hAnsi="Times New Roman" w:cs="Times New Roman"/>
          <w:color w:val="auto"/>
        </w:rPr>
        <w:t>онвекторная печь GARBIM</w:t>
      </w:r>
      <w:r w:rsidR="00145690" w:rsidRPr="00145690">
        <w:rPr>
          <w:rFonts w:ascii="Times New Roman" w:hAnsi="Times New Roman" w:cs="Times New Roman"/>
          <w:color w:val="auto"/>
        </w:rPr>
        <w:t>,  н</w:t>
      </w:r>
      <w:r w:rsidR="00D12B39" w:rsidRPr="00145690">
        <w:rPr>
          <w:rFonts w:ascii="Times New Roman" w:hAnsi="Times New Roman" w:cs="Times New Roman"/>
          <w:color w:val="auto"/>
        </w:rPr>
        <w:t>ожи поварской тройки ,ножи овощные, ножи для рыбы.</w:t>
      </w:r>
      <w:r w:rsidR="00145690" w:rsidRPr="00145690">
        <w:rPr>
          <w:rFonts w:ascii="Times New Roman" w:hAnsi="Times New Roman" w:cs="Times New Roman"/>
          <w:color w:val="auto"/>
        </w:rPr>
        <w:t xml:space="preserve"> д</w:t>
      </w:r>
      <w:r w:rsidR="00D12B39" w:rsidRPr="00145690">
        <w:rPr>
          <w:rFonts w:ascii="Times New Roman" w:hAnsi="Times New Roman" w:cs="Times New Roman"/>
          <w:color w:val="auto"/>
        </w:rPr>
        <w:t>исковый резак для теста</w:t>
      </w:r>
      <w:r w:rsidR="00145690">
        <w:rPr>
          <w:rFonts w:ascii="Times New Roman" w:hAnsi="Times New Roman" w:cs="Times New Roman"/>
          <w:color w:val="auto"/>
        </w:rPr>
        <w:t xml:space="preserve"> </w:t>
      </w:r>
      <w:r w:rsidR="00145690" w:rsidRPr="00145690">
        <w:rPr>
          <w:rFonts w:ascii="Times New Roman" w:hAnsi="Times New Roman" w:cs="Times New Roman"/>
          <w:color w:val="auto"/>
        </w:rPr>
        <w:t>р</w:t>
      </w:r>
      <w:r w:rsidR="00D12B39" w:rsidRPr="00145690">
        <w:rPr>
          <w:rFonts w:ascii="Times New Roman" w:hAnsi="Times New Roman" w:cs="Times New Roman"/>
          <w:color w:val="auto"/>
        </w:rPr>
        <w:t>ыхлитель</w:t>
      </w:r>
      <w:r w:rsidR="00145690" w:rsidRPr="00145690">
        <w:rPr>
          <w:rFonts w:ascii="Times New Roman" w:hAnsi="Times New Roman" w:cs="Times New Roman"/>
          <w:color w:val="auto"/>
        </w:rPr>
        <w:t>,</w:t>
      </w:r>
      <w:r w:rsidR="00D12B39" w:rsidRPr="00145690">
        <w:rPr>
          <w:rFonts w:ascii="Times New Roman" w:hAnsi="Times New Roman" w:cs="Times New Roman"/>
          <w:color w:val="auto"/>
        </w:rPr>
        <w:t xml:space="preserve"> мяса</w:t>
      </w:r>
      <w:r w:rsidR="00145690">
        <w:rPr>
          <w:rFonts w:ascii="Times New Roman" w:hAnsi="Times New Roman" w:cs="Times New Roman"/>
          <w:color w:val="auto"/>
        </w:rPr>
        <w:t xml:space="preserve"> </w:t>
      </w:r>
      <w:r w:rsidR="00145690" w:rsidRPr="00145690">
        <w:rPr>
          <w:rFonts w:ascii="Times New Roman" w:hAnsi="Times New Roman" w:cs="Times New Roman"/>
          <w:color w:val="auto"/>
        </w:rPr>
        <w:t>н</w:t>
      </w:r>
      <w:r w:rsidR="00D12B39" w:rsidRPr="00145690">
        <w:rPr>
          <w:rFonts w:ascii="Times New Roman" w:hAnsi="Times New Roman" w:cs="Times New Roman"/>
          <w:color w:val="auto"/>
        </w:rPr>
        <w:t>ож-тесак для рубки птицы</w:t>
      </w:r>
      <w:r w:rsidR="00145690" w:rsidRPr="00145690">
        <w:rPr>
          <w:rFonts w:ascii="Times New Roman" w:hAnsi="Times New Roman" w:cs="Times New Roman"/>
          <w:color w:val="auto"/>
        </w:rPr>
        <w:t>, н</w:t>
      </w:r>
      <w:r w:rsidR="00D12B39" w:rsidRPr="00145690">
        <w:rPr>
          <w:rFonts w:ascii="Times New Roman" w:hAnsi="Times New Roman" w:cs="Times New Roman"/>
          <w:color w:val="auto"/>
        </w:rPr>
        <w:t>ожницы поварские, открывалки</w:t>
      </w:r>
      <w:r w:rsidR="00145690" w:rsidRPr="00145690">
        <w:rPr>
          <w:rFonts w:ascii="Times New Roman" w:hAnsi="Times New Roman" w:cs="Times New Roman"/>
          <w:color w:val="auto"/>
        </w:rPr>
        <w:t xml:space="preserve"> д</w:t>
      </w:r>
      <w:r w:rsidR="00D12B39" w:rsidRPr="00145690">
        <w:rPr>
          <w:rFonts w:ascii="Times New Roman" w:hAnsi="Times New Roman" w:cs="Times New Roman"/>
          <w:color w:val="auto"/>
        </w:rPr>
        <w:t>оски разделочные</w:t>
      </w:r>
      <w:r w:rsidR="00145690" w:rsidRPr="00145690">
        <w:rPr>
          <w:rFonts w:ascii="Times New Roman" w:hAnsi="Times New Roman" w:cs="Times New Roman"/>
          <w:color w:val="auto"/>
        </w:rPr>
        <w:t xml:space="preserve"> т</w:t>
      </w:r>
      <w:r w:rsidR="00D12B39" w:rsidRPr="00145690">
        <w:rPr>
          <w:rFonts w:ascii="Times New Roman" w:hAnsi="Times New Roman" w:cs="Times New Roman"/>
          <w:color w:val="auto"/>
        </w:rPr>
        <w:t>азы , ведра, миски</w:t>
      </w:r>
      <w:r w:rsidR="00145690" w:rsidRPr="00145690">
        <w:rPr>
          <w:rFonts w:ascii="Times New Roman" w:hAnsi="Times New Roman" w:cs="Times New Roman"/>
          <w:color w:val="auto"/>
        </w:rPr>
        <w:t>,  с</w:t>
      </w:r>
      <w:r w:rsidR="00D12B39" w:rsidRPr="00145690">
        <w:rPr>
          <w:rFonts w:ascii="Times New Roman" w:hAnsi="Times New Roman" w:cs="Times New Roman"/>
          <w:color w:val="auto"/>
        </w:rPr>
        <w:t>ита</w:t>
      </w:r>
      <w:r w:rsidR="00145690" w:rsidRPr="00145690">
        <w:rPr>
          <w:rFonts w:ascii="Times New Roman" w:hAnsi="Times New Roman" w:cs="Times New Roman"/>
          <w:color w:val="auto"/>
        </w:rPr>
        <w:t>, с</w:t>
      </w:r>
      <w:r w:rsidR="00D12B39" w:rsidRPr="00145690">
        <w:rPr>
          <w:rFonts w:ascii="Times New Roman" w:hAnsi="Times New Roman" w:cs="Times New Roman"/>
          <w:color w:val="auto"/>
        </w:rPr>
        <w:t>калки</w:t>
      </w:r>
      <w:r w:rsidR="00145690" w:rsidRPr="00145690">
        <w:rPr>
          <w:rFonts w:ascii="Times New Roman" w:hAnsi="Times New Roman" w:cs="Times New Roman"/>
          <w:color w:val="auto"/>
        </w:rPr>
        <w:t>, л</w:t>
      </w:r>
      <w:r w:rsidR="00D12B39" w:rsidRPr="00145690">
        <w:rPr>
          <w:rFonts w:ascii="Times New Roman" w:hAnsi="Times New Roman" w:cs="Times New Roman"/>
          <w:color w:val="auto"/>
        </w:rPr>
        <w:t>ожки разливные, гарнирные, соусные, столовые, вилки столовые, приборы для сервировки</w:t>
      </w:r>
      <w:r w:rsidR="00145690" w:rsidRPr="00145690">
        <w:rPr>
          <w:rFonts w:ascii="Times New Roman" w:hAnsi="Times New Roman" w:cs="Times New Roman"/>
          <w:color w:val="auto"/>
        </w:rPr>
        <w:t xml:space="preserve"> л</w:t>
      </w:r>
      <w:r w:rsidR="00D12B39" w:rsidRPr="00145690">
        <w:rPr>
          <w:rFonts w:ascii="Times New Roman" w:hAnsi="Times New Roman" w:cs="Times New Roman"/>
          <w:color w:val="auto"/>
        </w:rPr>
        <w:t>опатки в ассортименте</w:t>
      </w:r>
      <w:r w:rsidR="00145690" w:rsidRPr="00145690">
        <w:rPr>
          <w:rFonts w:ascii="Times New Roman" w:hAnsi="Times New Roman" w:cs="Times New Roman"/>
          <w:color w:val="auto"/>
        </w:rPr>
        <w:t xml:space="preserve"> л</w:t>
      </w:r>
      <w:r w:rsidR="00D12B39" w:rsidRPr="00145690">
        <w:rPr>
          <w:rFonts w:ascii="Times New Roman" w:hAnsi="Times New Roman" w:cs="Times New Roman"/>
          <w:color w:val="auto"/>
        </w:rPr>
        <w:t>исты кондитерские</w:t>
      </w:r>
      <w:r w:rsidR="00145690" w:rsidRPr="00145690">
        <w:rPr>
          <w:rFonts w:ascii="Times New Roman" w:hAnsi="Times New Roman" w:cs="Times New Roman"/>
          <w:color w:val="auto"/>
        </w:rPr>
        <w:t xml:space="preserve"> ф</w:t>
      </w:r>
      <w:r w:rsidR="00D12B39" w:rsidRPr="00145690">
        <w:rPr>
          <w:rFonts w:ascii="Times New Roman" w:hAnsi="Times New Roman" w:cs="Times New Roman"/>
          <w:color w:val="auto"/>
        </w:rPr>
        <w:t>ормы для тортов, кексов, тарталеток, заливных</w:t>
      </w:r>
      <w:r w:rsidR="00145690" w:rsidRPr="00145690">
        <w:rPr>
          <w:rFonts w:ascii="Times New Roman" w:hAnsi="Times New Roman" w:cs="Times New Roman"/>
          <w:color w:val="auto"/>
        </w:rPr>
        <w:t xml:space="preserve"> щ</w:t>
      </w:r>
      <w:r w:rsidR="00D12B39" w:rsidRPr="00145690">
        <w:rPr>
          <w:rFonts w:ascii="Times New Roman" w:hAnsi="Times New Roman" w:cs="Times New Roman"/>
          <w:color w:val="auto"/>
        </w:rPr>
        <w:t>ипцы кондитерские, поварские</w:t>
      </w:r>
      <w:r w:rsidR="00145690" w:rsidRPr="00145690">
        <w:rPr>
          <w:rFonts w:ascii="Times New Roman" w:hAnsi="Times New Roman" w:cs="Times New Roman"/>
          <w:color w:val="auto"/>
        </w:rPr>
        <w:t xml:space="preserve"> в</w:t>
      </w:r>
      <w:r w:rsidR="00D12B39" w:rsidRPr="00145690">
        <w:rPr>
          <w:rFonts w:ascii="Times New Roman" w:hAnsi="Times New Roman" w:cs="Times New Roman"/>
          <w:color w:val="auto"/>
        </w:rPr>
        <w:t>ыемки для пирожных, коржиков, колец, язычков, печенья</w:t>
      </w:r>
      <w:r w:rsidR="00145690" w:rsidRPr="00145690">
        <w:rPr>
          <w:rFonts w:ascii="Times New Roman" w:hAnsi="Times New Roman" w:cs="Times New Roman"/>
          <w:color w:val="auto"/>
        </w:rPr>
        <w:t xml:space="preserve"> м</w:t>
      </w:r>
      <w:r w:rsidR="00D12B39" w:rsidRPr="00145690">
        <w:rPr>
          <w:rFonts w:ascii="Times New Roman" w:hAnsi="Times New Roman" w:cs="Times New Roman"/>
          <w:color w:val="auto"/>
        </w:rPr>
        <w:t>ешки кондитерские, трубочки кондитерские</w:t>
      </w:r>
      <w:r w:rsidR="00145690" w:rsidRPr="00145690">
        <w:rPr>
          <w:rFonts w:ascii="Times New Roman" w:hAnsi="Times New Roman" w:cs="Times New Roman"/>
          <w:color w:val="auto"/>
        </w:rPr>
        <w:t xml:space="preserve"> т</w:t>
      </w:r>
      <w:r w:rsidR="00D12B39" w:rsidRPr="00145690">
        <w:rPr>
          <w:rFonts w:ascii="Times New Roman" w:hAnsi="Times New Roman" w:cs="Times New Roman"/>
          <w:color w:val="auto"/>
        </w:rPr>
        <w:t>арелки столовые, стаканы</w:t>
      </w:r>
      <w:r w:rsidR="00145690" w:rsidRPr="00145690">
        <w:rPr>
          <w:rFonts w:ascii="Times New Roman" w:hAnsi="Times New Roman" w:cs="Times New Roman"/>
          <w:color w:val="auto"/>
        </w:rPr>
        <w:t xml:space="preserve"> л</w:t>
      </w:r>
      <w:r w:rsidR="00D12B39" w:rsidRPr="00145690">
        <w:rPr>
          <w:rFonts w:ascii="Times New Roman" w:hAnsi="Times New Roman" w:cs="Times New Roman"/>
          <w:color w:val="auto"/>
        </w:rPr>
        <w:t>оток металлический кондитерский</w:t>
      </w:r>
      <w:r w:rsidR="00145690" w:rsidRPr="00145690">
        <w:rPr>
          <w:rFonts w:ascii="Times New Roman" w:hAnsi="Times New Roman" w:cs="Times New Roman"/>
          <w:color w:val="auto"/>
        </w:rPr>
        <w:t xml:space="preserve"> л</w:t>
      </w:r>
      <w:r w:rsidR="00D12B39" w:rsidRPr="00145690">
        <w:rPr>
          <w:rFonts w:ascii="Times New Roman" w:hAnsi="Times New Roman" w:cs="Times New Roman"/>
          <w:color w:val="auto"/>
        </w:rPr>
        <w:t>оток металлический кондитерский (малый)</w:t>
      </w:r>
      <w:r w:rsidR="00145690" w:rsidRPr="00145690">
        <w:rPr>
          <w:rFonts w:ascii="Times New Roman" w:hAnsi="Times New Roman" w:cs="Times New Roman"/>
          <w:color w:val="auto"/>
        </w:rPr>
        <w:t xml:space="preserve"> к</w:t>
      </w:r>
      <w:r w:rsidR="00D12B39" w:rsidRPr="00145690">
        <w:rPr>
          <w:rFonts w:ascii="Times New Roman" w:hAnsi="Times New Roman" w:cs="Times New Roman"/>
          <w:color w:val="auto"/>
        </w:rPr>
        <w:t>астрюли в ассортименте</w:t>
      </w:r>
      <w:r w:rsidR="00145690" w:rsidRPr="00145690">
        <w:rPr>
          <w:rFonts w:ascii="Times New Roman" w:hAnsi="Times New Roman" w:cs="Times New Roman"/>
          <w:color w:val="auto"/>
        </w:rPr>
        <w:t xml:space="preserve"> м</w:t>
      </w:r>
      <w:r w:rsidR="00D12B39" w:rsidRPr="00145690">
        <w:rPr>
          <w:rFonts w:ascii="Times New Roman" w:hAnsi="Times New Roman" w:cs="Times New Roman"/>
          <w:color w:val="auto"/>
        </w:rPr>
        <w:t>анты – каскан.</w:t>
      </w:r>
      <w:r w:rsidR="00145690" w:rsidRPr="00145690">
        <w:rPr>
          <w:rFonts w:ascii="Times New Roman" w:hAnsi="Times New Roman" w:cs="Times New Roman"/>
          <w:color w:val="auto"/>
        </w:rPr>
        <w:t xml:space="preserve"> у</w:t>
      </w:r>
      <w:r w:rsidR="00D12B39" w:rsidRPr="00145690">
        <w:rPr>
          <w:rFonts w:ascii="Times New Roman" w:hAnsi="Times New Roman" w:cs="Times New Roman"/>
          <w:color w:val="auto"/>
        </w:rPr>
        <w:t xml:space="preserve">тятница </w:t>
      </w:r>
      <w:r w:rsidR="00145690" w:rsidRPr="00145690">
        <w:rPr>
          <w:rFonts w:ascii="Times New Roman" w:hAnsi="Times New Roman" w:cs="Times New Roman"/>
          <w:color w:val="auto"/>
        </w:rPr>
        <w:t>к</w:t>
      </w:r>
      <w:r w:rsidR="00D12B39" w:rsidRPr="00145690">
        <w:rPr>
          <w:rFonts w:ascii="Times New Roman" w:hAnsi="Times New Roman" w:cs="Times New Roman"/>
          <w:color w:val="auto"/>
        </w:rPr>
        <w:t xml:space="preserve">азан </w:t>
      </w:r>
      <w:r w:rsidR="00145690" w:rsidRPr="00145690">
        <w:rPr>
          <w:rFonts w:ascii="Times New Roman" w:hAnsi="Times New Roman" w:cs="Times New Roman"/>
          <w:color w:val="auto"/>
        </w:rPr>
        <w:t>к</w:t>
      </w:r>
      <w:r w:rsidR="00D12B39" w:rsidRPr="00145690">
        <w:rPr>
          <w:rFonts w:ascii="Times New Roman" w:hAnsi="Times New Roman" w:cs="Times New Roman"/>
          <w:color w:val="auto"/>
        </w:rPr>
        <w:t xml:space="preserve">овши </w:t>
      </w:r>
      <w:r w:rsidR="00145690" w:rsidRPr="00145690">
        <w:rPr>
          <w:rFonts w:ascii="Times New Roman" w:hAnsi="Times New Roman" w:cs="Times New Roman"/>
          <w:color w:val="auto"/>
        </w:rPr>
        <w:t>д</w:t>
      </w:r>
      <w:r w:rsidR="00D12B39" w:rsidRPr="00145690">
        <w:rPr>
          <w:rFonts w:ascii="Times New Roman" w:hAnsi="Times New Roman" w:cs="Times New Roman"/>
          <w:color w:val="auto"/>
        </w:rPr>
        <w:t xml:space="preserve">уршлаг </w:t>
      </w:r>
      <w:r w:rsidR="00145690" w:rsidRPr="00145690">
        <w:rPr>
          <w:rFonts w:ascii="Times New Roman" w:hAnsi="Times New Roman" w:cs="Times New Roman"/>
          <w:color w:val="auto"/>
        </w:rPr>
        <w:t>ф</w:t>
      </w:r>
      <w:r w:rsidR="00D12B39" w:rsidRPr="00145690">
        <w:rPr>
          <w:rFonts w:ascii="Times New Roman" w:hAnsi="Times New Roman" w:cs="Times New Roman"/>
          <w:color w:val="auto"/>
        </w:rPr>
        <w:t>ормы для выпечки кекса, торта (силикон)</w:t>
      </w:r>
      <w:r w:rsidR="00145690" w:rsidRPr="00145690">
        <w:rPr>
          <w:rFonts w:ascii="Times New Roman" w:hAnsi="Times New Roman" w:cs="Times New Roman"/>
          <w:color w:val="auto"/>
        </w:rPr>
        <w:t>ф</w:t>
      </w:r>
      <w:r w:rsidR="00D12B39" w:rsidRPr="00145690">
        <w:rPr>
          <w:rFonts w:ascii="Times New Roman" w:hAnsi="Times New Roman" w:cs="Times New Roman"/>
          <w:color w:val="auto"/>
        </w:rPr>
        <w:t>ормы для запеканок</w:t>
      </w:r>
      <w:r w:rsidR="00145690" w:rsidRPr="00145690">
        <w:rPr>
          <w:rFonts w:ascii="Times New Roman" w:hAnsi="Times New Roman" w:cs="Times New Roman"/>
          <w:color w:val="auto"/>
        </w:rPr>
        <w:t xml:space="preserve"> к</w:t>
      </w:r>
      <w:r w:rsidR="00D12B39" w:rsidRPr="00145690">
        <w:rPr>
          <w:rFonts w:ascii="Times New Roman" w:hAnsi="Times New Roman" w:cs="Times New Roman"/>
          <w:color w:val="auto"/>
        </w:rPr>
        <w:t>исти кондитерские (силикон), натуральные</w:t>
      </w:r>
      <w:r w:rsidR="00145690" w:rsidRPr="00145690">
        <w:rPr>
          <w:rFonts w:ascii="Times New Roman" w:hAnsi="Times New Roman" w:cs="Times New Roman"/>
          <w:color w:val="auto"/>
        </w:rPr>
        <w:t xml:space="preserve"> г</w:t>
      </w:r>
      <w:r w:rsidR="00D12B39" w:rsidRPr="00145690">
        <w:rPr>
          <w:rFonts w:ascii="Times New Roman" w:hAnsi="Times New Roman" w:cs="Times New Roman"/>
          <w:color w:val="auto"/>
        </w:rPr>
        <w:t>оршки для жаркого</w:t>
      </w:r>
      <w:r w:rsidR="00145690" w:rsidRPr="00145690">
        <w:rPr>
          <w:rFonts w:ascii="Times New Roman" w:hAnsi="Times New Roman" w:cs="Times New Roman"/>
          <w:color w:val="auto"/>
        </w:rPr>
        <w:t xml:space="preserve"> н</w:t>
      </w:r>
      <w:r w:rsidR="00D12B39" w:rsidRPr="00145690">
        <w:rPr>
          <w:rFonts w:ascii="Times New Roman" w:hAnsi="Times New Roman" w:cs="Times New Roman"/>
          <w:color w:val="auto"/>
        </w:rPr>
        <w:t>абор «Карвинг» (фигурные ножи)</w:t>
      </w:r>
    </w:p>
    <w:p w:rsidR="00C57508" w:rsidRPr="00832DC2" w:rsidRDefault="00C57508" w:rsidP="00626861">
      <w:pPr>
        <w:ind w:firstLine="580"/>
        <w:jc w:val="both"/>
        <w:rPr>
          <w:rFonts w:ascii="Times New Roman" w:hAnsi="Times New Roman" w:cs="Times New Roman"/>
        </w:rPr>
      </w:pPr>
    </w:p>
    <w:p w:rsidR="00626861" w:rsidRPr="00832DC2" w:rsidRDefault="00626861" w:rsidP="00626861">
      <w:pPr>
        <w:ind w:firstLine="708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626861" w:rsidRDefault="00347125" w:rsidP="00626861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>5. Оценка результатов освоения</w:t>
      </w: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 xml:space="preserve"> основной профессиональной образовательной программы</w:t>
      </w: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>5.1. Контроль и оценка  достижений обучающихся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Учреждение обеспечивает гарантию качества подготовки, в том числе путём: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мониторинга, периодического рецензирования образовательных программ;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разработки объективных процедур оценки уровня знаний и умений обучающихся, компетенций выпускников;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обеспечения компетентности преподавательского состава;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регулярного проведения самообследования по согласованным критериям для оценки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информирования общественности о результатах своей деятельности, планах, </w:t>
      </w:r>
      <w:r w:rsidRPr="00626861">
        <w:rPr>
          <w:rFonts w:ascii="Times New Roman" w:hAnsi="Times New Roman" w:cs="Times New Roman"/>
        </w:rPr>
        <w:lastRenderedPageBreak/>
        <w:t>инновациях.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качества освоения ОПОП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bookmarkStart w:id="33" w:name="sub_1804"/>
      <w:r w:rsidRPr="00626861">
        <w:rPr>
          <w:rFonts w:ascii="Times New Roman" w:hAnsi="Times New Roman" w:cs="Times New Roman"/>
        </w:rPr>
        <w:t>Оценка качества подготовки обучающихся и выпускников осуществляется в двух основных направлениях:</w:t>
      </w:r>
    </w:p>
    <w:bookmarkEnd w:id="33"/>
    <w:p w:rsidR="00626861" w:rsidRPr="00626861" w:rsidRDefault="00626861" w:rsidP="00626861">
      <w:pPr>
        <w:widowControl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уровня освоения дисциплин;</w:t>
      </w:r>
    </w:p>
    <w:p w:rsidR="00626861" w:rsidRPr="00626861" w:rsidRDefault="00626861" w:rsidP="00626861">
      <w:pPr>
        <w:widowControl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компетенций обучающихся.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С целью контроля и оценки результатов подготовки и учета индивидуальных образовательных достижений обучающихся применяются: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текущий  контроль;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промежуточный контроль;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итоговый контроль.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Правила участия в контролирующих мероприятиях и критерии оценивания достижений обучающихся определяются Положением об организации текущего контроля и промежуточной  аттестации студентов краевого государственного бюджетного образовательного учреждения </w:t>
      </w:r>
      <w:r w:rsidR="007814CC">
        <w:rPr>
          <w:rFonts w:ascii="Times New Roman" w:hAnsi="Times New Roman" w:cs="Times New Roman"/>
        </w:rPr>
        <w:t xml:space="preserve"> начального профессионального образования </w:t>
      </w:r>
      <w:r w:rsidRPr="00626861">
        <w:rPr>
          <w:rFonts w:ascii="Times New Roman" w:hAnsi="Times New Roman" w:cs="Times New Roman"/>
        </w:rPr>
        <w:t>«</w:t>
      </w:r>
      <w:r w:rsidR="007814CC">
        <w:rPr>
          <w:rFonts w:ascii="Times New Roman" w:hAnsi="Times New Roman" w:cs="Times New Roman"/>
        </w:rPr>
        <w:t>Профессиональный лицей № 91»</w:t>
      </w:r>
      <w:r w:rsidRPr="00626861">
        <w:rPr>
          <w:rFonts w:ascii="Times New Roman" w:hAnsi="Times New Roman" w:cs="Times New Roman"/>
        </w:rPr>
        <w:t xml:space="preserve">  и Положением об организации проведения государственной итоговой аттестации  по основным профессиональным образовательным программам среднего профессионального образования студентов краевого государственного бюджетного образовательного учреждения</w:t>
      </w:r>
      <w:r w:rsidR="007814CC">
        <w:rPr>
          <w:rFonts w:ascii="Times New Roman" w:hAnsi="Times New Roman" w:cs="Times New Roman"/>
        </w:rPr>
        <w:t xml:space="preserve"> начального профессионального образования </w:t>
      </w:r>
      <w:r w:rsidRPr="00626861">
        <w:rPr>
          <w:rFonts w:ascii="Times New Roman" w:hAnsi="Times New Roman" w:cs="Times New Roman"/>
        </w:rPr>
        <w:t xml:space="preserve"> «</w:t>
      </w:r>
      <w:r w:rsidR="007814CC">
        <w:rPr>
          <w:rFonts w:ascii="Times New Roman" w:hAnsi="Times New Roman" w:cs="Times New Roman"/>
        </w:rPr>
        <w:t>Профессиональный лицей № 91»</w:t>
      </w:r>
      <w:r w:rsidRPr="00626861">
        <w:rPr>
          <w:rFonts w:ascii="Times New Roman" w:hAnsi="Times New Roman" w:cs="Times New Roman"/>
        </w:rPr>
        <w:t>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 xml:space="preserve">Входной контроль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Входной контроль проводится в форме тестирования.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Текущий контроль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выполнении обучаемым требуемых действий в процессе учебной деятельности;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правильности выполнения требуемых действий;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соответствии формы действия данному этапу усвоения учебного материала;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формировании действия с должной мерой обобщения, освоения (автоматизированности, быстроты выполнения и др.) и т.д.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Промежуточный контроль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Промежуточный  контроль достижений обучающихся базируется на модульном принципе организации обучения по разделам учебной дисциплины. Промежуточный контроль проводится независимой комиссией, состоящей из ведущего занятия преподавателя, специалистов структурных подразделений </w:t>
      </w:r>
      <w:r w:rsidR="00542C8B">
        <w:rPr>
          <w:rFonts w:ascii="Times New Roman" w:hAnsi="Times New Roman" w:cs="Times New Roman"/>
        </w:rPr>
        <w:t>лицея</w:t>
      </w:r>
      <w:r w:rsidRPr="00626861">
        <w:rPr>
          <w:rFonts w:ascii="Times New Roman" w:hAnsi="Times New Roman" w:cs="Times New Roman"/>
        </w:rPr>
        <w:t xml:space="preserve"> с приглашением членов Совета родителей и членов Совета работодателей. </w:t>
      </w:r>
    </w:p>
    <w:p w:rsidR="00626861" w:rsidRPr="00626861" w:rsidRDefault="00626861" w:rsidP="00626861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Для аттестации обучающихся созданы фонды оценочных средств по всем дисциплинам всех циклов учебного плана, включающие средства поэтапного контроля формирования компетенций (текущий контроль успеваемости и промежуточная аттестация):  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для самопроверки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и задания для самостоятельной работы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Эссе, рефераты или доклады по теме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Тематику курсовых работ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к экзамену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Тесты для контроля знаний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Типовые задания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Контрольные работы 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lastRenderedPageBreak/>
        <w:t>КИМы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 По ряду дисциплин направления разработаны  электронные тесты.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 Конкретные формы и процедуры текущего и промежуточного контроля знаний, разработанные по каждой дисциплине, профессиональному модулю представлены фондами оценочных средств и   доводятся до сведения обучающихся в течение первого месяца обучения. </w:t>
      </w:r>
      <w:r w:rsidR="00542C8B">
        <w:rPr>
          <w:rFonts w:ascii="Times New Roman" w:hAnsi="Times New Roman" w:cs="Times New Roman"/>
        </w:rPr>
        <w:t xml:space="preserve">Лицеем </w:t>
      </w:r>
      <w:r w:rsidRPr="00626861">
        <w:rPr>
          <w:rFonts w:ascii="Times New Roman" w:hAnsi="Times New Roman" w:cs="Times New Roman"/>
        </w:rPr>
        <w:t xml:space="preserve">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– для чего, кроме преподавателей конкретной дисциплины, в качестве внешних экспертов активно привлекаются работодатели и преподаватели, читающие смежные дисциплины. Проводится мониторинг требований работодателей.</w:t>
      </w:r>
    </w:p>
    <w:p w:rsidR="00626861" w:rsidRPr="00626861" w:rsidRDefault="00626861" w:rsidP="00626861">
      <w:pPr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Обучающимся предоставлена возможность оценивания содержания, организации и качества учебного процесса в целом, а также работы отдельных преподавателей с помощью анкеты удовлетворенности. Анкетирование проводится  в соответствии с Порядком организации и проведения диагностических исследований, выявляющих уровень удовлетворенности студентов учреждения содержанием, организацией и качеством образовательного процесса</w:t>
      </w:r>
    </w:p>
    <w:p w:rsidR="00626861" w:rsidRPr="00626861" w:rsidRDefault="00626861" w:rsidP="00626861">
      <w:pPr>
        <w:shd w:val="clear" w:color="auto" w:fill="FFFFFF"/>
        <w:ind w:firstLine="672"/>
        <w:jc w:val="both"/>
        <w:rPr>
          <w:rFonts w:ascii="Times New Roman" w:hAnsi="Times New Roman" w:cs="Times New Roman"/>
          <w:spacing w:val="2"/>
        </w:rPr>
      </w:pPr>
      <w:r w:rsidRPr="00626861">
        <w:rPr>
          <w:rFonts w:ascii="Times New Roman" w:hAnsi="Times New Roman" w:cs="Times New Roman"/>
          <w:spacing w:val="4"/>
        </w:rPr>
        <w:t xml:space="preserve">Для юношей предусматривается оценка результатов освоения основ </w:t>
      </w:r>
      <w:r w:rsidRPr="00626861">
        <w:rPr>
          <w:rFonts w:ascii="Times New Roman" w:hAnsi="Times New Roman" w:cs="Times New Roman"/>
          <w:spacing w:val="2"/>
        </w:rPr>
        <w:t>военной службы.</w:t>
      </w:r>
    </w:p>
    <w:p w:rsidR="00626861" w:rsidRPr="00626861" w:rsidRDefault="00626861" w:rsidP="00626861">
      <w:pPr>
        <w:autoSpaceDE w:val="0"/>
        <w:autoSpaceDN w:val="0"/>
        <w:adjustRightInd w:val="0"/>
        <w:ind w:firstLine="672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626861" w:rsidRPr="00626861" w:rsidRDefault="00626861" w:rsidP="006268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</w:t>
      </w:r>
      <w:r w:rsidR="00542C8B">
        <w:rPr>
          <w:rFonts w:ascii="Times New Roman" w:hAnsi="Times New Roman" w:cs="Times New Roman"/>
        </w:rPr>
        <w:t>лицеем</w:t>
      </w:r>
      <w:r w:rsidRPr="00626861">
        <w:rPr>
          <w:rFonts w:ascii="Times New Roman" w:hAnsi="Times New Roman" w:cs="Times New Roman"/>
        </w:rPr>
        <w:t xml:space="preserve">  самостоятельно, а для промежуточной аттестации по профессиональным модулям и для государственной итоговой аттестации - разработаны и утверждены </w:t>
      </w:r>
      <w:r w:rsidR="00542C8B">
        <w:rPr>
          <w:rFonts w:ascii="Times New Roman" w:hAnsi="Times New Roman" w:cs="Times New Roman"/>
        </w:rPr>
        <w:t xml:space="preserve">лицеем </w:t>
      </w:r>
      <w:r w:rsidRPr="00626861">
        <w:rPr>
          <w:rFonts w:ascii="Times New Roman" w:hAnsi="Times New Roman" w:cs="Times New Roman"/>
        </w:rPr>
        <w:t xml:space="preserve"> после предварительного положительного заключения работодателей.</w:t>
      </w:r>
    </w:p>
    <w:p w:rsidR="00626861" w:rsidRDefault="00626861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3C2536" w:rsidRDefault="003C2536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3C2536" w:rsidRPr="00626861" w:rsidRDefault="003C2536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26861" w:rsidRPr="00626861" w:rsidRDefault="00626861" w:rsidP="0062686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 xml:space="preserve">5.2 Порядок выполнения и защиты выпускной квалификационной работы  </w:t>
      </w:r>
    </w:p>
    <w:p w:rsidR="00626861" w:rsidRPr="00626861" w:rsidRDefault="00626861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26861" w:rsidRDefault="00626861" w:rsidP="00626861">
      <w:pPr>
        <w:pStyle w:val="af"/>
        <w:spacing w:after="0"/>
        <w:ind w:firstLine="720"/>
        <w:rPr>
          <w:rStyle w:val="14"/>
          <w:sz w:val="24"/>
          <w:szCs w:val="24"/>
        </w:rPr>
      </w:pPr>
      <w:r w:rsidRPr="00626861">
        <w:t xml:space="preserve">Порядок проведения государственной итоговой аттестации </w:t>
      </w:r>
      <w:r>
        <w:t>о</w:t>
      </w:r>
      <w:r w:rsidRPr="00626861">
        <w:rPr>
          <w:rStyle w:val="14"/>
          <w:sz w:val="24"/>
          <w:szCs w:val="24"/>
        </w:rPr>
        <w:t xml:space="preserve">пределяется </w:t>
      </w:r>
      <w:r w:rsidRPr="00626861">
        <w:t>по образовательным программам среднего профессионального образования, утвержденному приказом Министерства образования и науки РФ от 16 августа 2013г № 968, Положением об Итоговой государственной аттестации</w:t>
      </w:r>
      <w:r w:rsidRPr="00626861">
        <w:tab/>
        <w:t xml:space="preserve">обучающихся </w:t>
      </w:r>
      <w:r w:rsidR="005E287A">
        <w:t>лицея</w:t>
      </w:r>
      <w:r w:rsidRPr="00626861">
        <w:t>, а также методическими рекомендациями по подготовке и выполнению выпускных квалификационных работ, письменной экзаменационной</w:t>
      </w:r>
      <w:r w:rsidRPr="00626861">
        <w:rPr>
          <w:rStyle w:val="14"/>
          <w:sz w:val="24"/>
          <w:szCs w:val="24"/>
        </w:rPr>
        <w:t xml:space="preserve"> работы.</w:t>
      </w:r>
    </w:p>
    <w:p w:rsidR="00626861" w:rsidRPr="00626861" w:rsidRDefault="00626861" w:rsidP="00626861">
      <w:pPr>
        <w:pStyle w:val="af"/>
        <w:spacing w:after="0"/>
        <w:ind w:firstLine="720"/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 xml:space="preserve">   </w:t>
      </w:r>
      <w:r>
        <w:rPr>
          <w:rFonts w:ascii="Times New Roman" w:hAnsi="Times New Roman" w:cs="Times New Roman"/>
          <w:b/>
          <w:smallCaps/>
        </w:rPr>
        <w:t xml:space="preserve">         </w:t>
      </w:r>
      <w:r w:rsidRPr="00626861">
        <w:rPr>
          <w:rFonts w:ascii="Times New Roman" w:hAnsi="Times New Roman" w:cs="Times New Roman"/>
          <w:b/>
          <w:smallCaps/>
        </w:rPr>
        <w:t>5.3. Организация  государственной  итоговой аттестации выпускников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По дисциплинам, для которых не указана форма промежуточной аттестации итоговая оценка ставится по текущим и вносится в зачетную книжку студента.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Успеваемость обучающегося по итогам семестра, при сдаче экзамена и дифференцированного зачета, определяется оценками «5» - отлично, «4» - хорошо, «3» - удовлетворительно, «2» - неудовлетворительно.</w:t>
      </w:r>
    </w:p>
    <w:p w:rsidR="00626861" w:rsidRPr="00626861" w:rsidRDefault="00626861" w:rsidP="00626861">
      <w:pPr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Формы проведения государственной итоговой аттестации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lastRenderedPageBreak/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модулей,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На государственную итоговую аттестацию отводится 1 неделя</w:t>
      </w:r>
      <w:r>
        <w:rPr>
          <w:rFonts w:ascii="Times New Roman" w:hAnsi="Times New Roman" w:cs="Times New Roman"/>
        </w:rPr>
        <w:t xml:space="preserve"> (срок обучения 10 месяцев), 3 недели - </w:t>
      </w:r>
      <w:r w:rsidRPr="00626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обучения  2 года 10 месяцев).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За полгода, до начала государственной итоговой аттестации обучающиеся знакомятся с программой ГИА, утвержденной на заседании педагогического совета. К ГИА допускаются обучающиеся, успешно прошедшие промежуточную аттестацию. 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Требования к содержанию, объему и структуре выпускной квалификационной работы определены </w:t>
      </w:r>
      <w:r w:rsidR="005E287A">
        <w:rPr>
          <w:rFonts w:ascii="Times New Roman" w:hAnsi="Times New Roman" w:cs="Times New Roman"/>
        </w:rPr>
        <w:t>лицеем</w:t>
      </w:r>
      <w:r w:rsidRPr="00626861">
        <w:rPr>
          <w:rFonts w:ascii="Times New Roman" w:hAnsi="Times New Roman" w:cs="Times New Roman"/>
        </w:rPr>
        <w:t xml:space="preserve"> на основании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 августа 2013 г. № 968.</w:t>
      </w:r>
    </w:p>
    <w:p w:rsidR="00626861" w:rsidRPr="00626861" w:rsidRDefault="00626861" w:rsidP="00626861">
      <w:pPr>
        <w:suppressAutoHyphens/>
        <w:jc w:val="both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suppressAutoHyphens/>
        <w:jc w:val="both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bookmarkEnd w:id="13"/>
    <w:p w:rsidR="008C4BC1" w:rsidRPr="00832DC2" w:rsidRDefault="008C4BC1" w:rsidP="003C2536">
      <w:pPr>
        <w:rPr>
          <w:rFonts w:ascii="Times New Roman" w:hAnsi="Times New Roman" w:cs="Times New Roman"/>
        </w:rPr>
      </w:pPr>
    </w:p>
    <w:sectPr w:rsidR="008C4BC1" w:rsidRPr="00832DC2" w:rsidSect="003C2536">
      <w:headerReference w:type="default" r:id="rId61"/>
      <w:pgSz w:w="11900" w:h="16840"/>
      <w:pgMar w:top="646" w:right="112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98" w:rsidRDefault="00DA2098" w:rsidP="008C4BC1">
      <w:r>
        <w:separator/>
      </w:r>
    </w:p>
  </w:endnote>
  <w:endnote w:type="continuationSeparator" w:id="1">
    <w:p w:rsidR="00DA2098" w:rsidRDefault="00DA2098" w:rsidP="008C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98" w:rsidRDefault="00DA2098"/>
  </w:footnote>
  <w:footnote w:type="continuationSeparator" w:id="1">
    <w:p w:rsidR="00DA2098" w:rsidRDefault="00DA20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8F" w:rsidRDefault="00D06F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8F" w:rsidRDefault="00D06F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EEB"/>
    <w:multiLevelType w:val="hybridMultilevel"/>
    <w:tmpl w:val="E60CF91C"/>
    <w:lvl w:ilvl="0" w:tplc="922E5EA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00DAE"/>
    <w:multiLevelType w:val="hybridMultilevel"/>
    <w:tmpl w:val="EAE4E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905F3"/>
    <w:multiLevelType w:val="hybridMultilevel"/>
    <w:tmpl w:val="B504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5DC9"/>
    <w:multiLevelType w:val="multilevel"/>
    <w:tmpl w:val="983A638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B6681"/>
    <w:multiLevelType w:val="multilevel"/>
    <w:tmpl w:val="B4D0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456CF"/>
    <w:multiLevelType w:val="multilevel"/>
    <w:tmpl w:val="D5D01E2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665E2"/>
    <w:multiLevelType w:val="multilevel"/>
    <w:tmpl w:val="C0BA1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B0922"/>
    <w:multiLevelType w:val="hybridMultilevel"/>
    <w:tmpl w:val="29F884AC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5C0609"/>
    <w:multiLevelType w:val="multilevel"/>
    <w:tmpl w:val="594C1E7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31AF0"/>
    <w:multiLevelType w:val="hybridMultilevel"/>
    <w:tmpl w:val="39A8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63A3F"/>
    <w:multiLevelType w:val="hybridMultilevel"/>
    <w:tmpl w:val="1B94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0652"/>
    <w:multiLevelType w:val="multilevel"/>
    <w:tmpl w:val="6B1C71F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1316B7"/>
    <w:multiLevelType w:val="singleLevel"/>
    <w:tmpl w:val="212A9A22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3E4B1578"/>
    <w:multiLevelType w:val="hybridMultilevel"/>
    <w:tmpl w:val="FEF6AEBA"/>
    <w:lvl w:ilvl="0" w:tplc="2D7E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C3733"/>
    <w:multiLevelType w:val="multilevel"/>
    <w:tmpl w:val="CF7A138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3C7204"/>
    <w:multiLevelType w:val="multilevel"/>
    <w:tmpl w:val="CC50963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B8642E"/>
    <w:multiLevelType w:val="multilevel"/>
    <w:tmpl w:val="E996DBF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4C6081"/>
    <w:multiLevelType w:val="multilevel"/>
    <w:tmpl w:val="983A638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714B13"/>
    <w:multiLevelType w:val="hybridMultilevel"/>
    <w:tmpl w:val="C4A21FB8"/>
    <w:lvl w:ilvl="0" w:tplc="922E5EA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9118CD"/>
    <w:multiLevelType w:val="multilevel"/>
    <w:tmpl w:val="45B82B9A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970C35"/>
    <w:multiLevelType w:val="hybridMultilevel"/>
    <w:tmpl w:val="ED8A8C90"/>
    <w:lvl w:ilvl="0" w:tplc="34EA7F7E">
      <w:start w:val="1"/>
      <w:numFmt w:val="bullet"/>
      <w:lvlText w:val="–"/>
      <w:lvlJc w:val="left"/>
      <w:pPr>
        <w:ind w:left="786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01F6E"/>
    <w:multiLevelType w:val="multilevel"/>
    <w:tmpl w:val="ED626E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53455099"/>
    <w:multiLevelType w:val="hybridMultilevel"/>
    <w:tmpl w:val="99DC1EF6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797F65"/>
    <w:multiLevelType w:val="singleLevel"/>
    <w:tmpl w:val="4F40AAC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60D51E06"/>
    <w:multiLevelType w:val="hybridMultilevel"/>
    <w:tmpl w:val="2098C594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34357A"/>
    <w:multiLevelType w:val="multilevel"/>
    <w:tmpl w:val="9EEA2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9F7C2A"/>
    <w:multiLevelType w:val="multilevel"/>
    <w:tmpl w:val="61823BE0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E37F98"/>
    <w:multiLevelType w:val="multilevel"/>
    <w:tmpl w:val="943C70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1B1149"/>
    <w:multiLevelType w:val="multilevel"/>
    <w:tmpl w:val="8BC21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6C2C16"/>
    <w:multiLevelType w:val="multilevel"/>
    <w:tmpl w:val="EA1A7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88734C"/>
    <w:multiLevelType w:val="multilevel"/>
    <w:tmpl w:val="D5D01E2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29"/>
  </w:num>
  <w:num w:numId="5">
    <w:abstractNumId w:val="6"/>
  </w:num>
  <w:num w:numId="6">
    <w:abstractNumId w:val="14"/>
  </w:num>
  <w:num w:numId="7">
    <w:abstractNumId w:val="26"/>
  </w:num>
  <w:num w:numId="8">
    <w:abstractNumId w:val="16"/>
  </w:num>
  <w:num w:numId="9">
    <w:abstractNumId w:val="11"/>
  </w:num>
  <w:num w:numId="10">
    <w:abstractNumId w:val="8"/>
  </w:num>
  <w:num w:numId="11">
    <w:abstractNumId w:val="22"/>
  </w:num>
  <w:num w:numId="12">
    <w:abstractNumId w:val="20"/>
  </w:num>
  <w:num w:numId="13">
    <w:abstractNumId w:val="13"/>
  </w:num>
  <w:num w:numId="14">
    <w:abstractNumId w:val="24"/>
  </w:num>
  <w:num w:numId="15">
    <w:abstractNumId w:val="3"/>
  </w:num>
  <w:num w:numId="16">
    <w:abstractNumId w:val="15"/>
  </w:num>
  <w:num w:numId="17">
    <w:abstractNumId w:val="27"/>
  </w:num>
  <w:num w:numId="18">
    <w:abstractNumId w:val="30"/>
  </w:num>
  <w:num w:numId="19">
    <w:abstractNumId w:val="5"/>
  </w:num>
  <w:num w:numId="20">
    <w:abstractNumId w:val="18"/>
  </w:num>
  <w:num w:numId="21">
    <w:abstractNumId w:val="0"/>
  </w:num>
  <w:num w:numId="22">
    <w:abstractNumId w:val="28"/>
  </w:num>
  <w:num w:numId="23">
    <w:abstractNumId w:val="25"/>
  </w:num>
  <w:num w:numId="24">
    <w:abstractNumId w:val="1"/>
  </w:num>
  <w:num w:numId="25">
    <w:abstractNumId w:val="7"/>
  </w:num>
  <w:num w:numId="26">
    <w:abstractNumId w:val="10"/>
  </w:num>
  <w:num w:numId="27">
    <w:abstractNumId w:val="21"/>
  </w:num>
  <w:num w:numId="28">
    <w:abstractNumId w:val="23"/>
  </w:num>
  <w:num w:numId="29">
    <w:abstractNumId w:val="12"/>
  </w:num>
  <w:num w:numId="30">
    <w:abstractNumId w:val="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C4BC1"/>
    <w:rsid w:val="00001B21"/>
    <w:rsid w:val="00003277"/>
    <w:rsid w:val="000A7B08"/>
    <w:rsid w:val="000C43D0"/>
    <w:rsid w:val="0010493A"/>
    <w:rsid w:val="00145690"/>
    <w:rsid w:val="00147222"/>
    <w:rsid w:val="00175EE2"/>
    <w:rsid w:val="00175FC4"/>
    <w:rsid w:val="001801E6"/>
    <w:rsid w:val="00192FF8"/>
    <w:rsid w:val="001C32CA"/>
    <w:rsid w:val="0024719F"/>
    <w:rsid w:val="00266EEF"/>
    <w:rsid w:val="00270BFE"/>
    <w:rsid w:val="00307EEA"/>
    <w:rsid w:val="00347125"/>
    <w:rsid w:val="003C2536"/>
    <w:rsid w:val="003C52AD"/>
    <w:rsid w:val="003F17FD"/>
    <w:rsid w:val="0042099B"/>
    <w:rsid w:val="004369D8"/>
    <w:rsid w:val="00477A6F"/>
    <w:rsid w:val="00477C9F"/>
    <w:rsid w:val="00484AE7"/>
    <w:rsid w:val="004A0BE4"/>
    <w:rsid w:val="004B48E3"/>
    <w:rsid w:val="004E1728"/>
    <w:rsid w:val="004F5F03"/>
    <w:rsid w:val="00513C22"/>
    <w:rsid w:val="00517E3F"/>
    <w:rsid w:val="00523925"/>
    <w:rsid w:val="00526484"/>
    <w:rsid w:val="00532AC8"/>
    <w:rsid w:val="00542C8B"/>
    <w:rsid w:val="005960E7"/>
    <w:rsid w:val="005C59C5"/>
    <w:rsid w:val="005E287A"/>
    <w:rsid w:val="005F6D22"/>
    <w:rsid w:val="006208E1"/>
    <w:rsid w:val="00626861"/>
    <w:rsid w:val="0065688B"/>
    <w:rsid w:val="006D4EAB"/>
    <w:rsid w:val="00723857"/>
    <w:rsid w:val="00733C87"/>
    <w:rsid w:val="0073638C"/>
    <w:rsid w:val="00756368"/>
    <w:rsid w:val="00775A4F"/>
    <w:rsid w:val="00777AEE"/>
    <w:rsid w:val="007814CC"/>
    <w:rsid w:val="00826F97"/>
    <w:rsid w:val="00832DC2"/>
    <w:rsid w:val="0086612D"/>
    <w:rsid w:val="008909DA"/>
    <w:rsid w:val="008A483B"/>
    <w:rsid w:val="008C4BC1"/>
    <w:rsid w:val="008E4056"/>
    <w:rsid w:val="00905C5C"/>
    <w:rsid w:val="009073A6"/>
    <w:rsid w:val="0092111A"/>
    <w:rsid w:val="0092216B"/>
    <w:rsid w:val="009F3636"/>
    <w:rsid w:val="00A02DA0"/>
    <w:rsid w:val="00A12364"/>
    <w:rsid w:val="00A1554C"/>
    <w:rsid w:val="00A7220D"/>
    <w:rsid w:val="00AC6B0B"/>
    <w:rsid w:val="00AE1936"/>
    <w:rsid w:val="00BB6B47"/>
    <w:rsid w:val="00C157B8"/>
    <w:rsid w:val="00C57508"/>
    <w:rsid w:val="00C709CD"/>
    <w:rsid w:val="00C71E94"/>
    <w:rsid w:val="00C94FE0"/>
    <w:rsid w:val="00D06F8F"/>
    <w:rsid w:val="00D12B39"/>
    <w:rsid w:val="00D51A26"/>
    <w:rsid w:val="00DA2098"/>
    <w:rsid w:val="00DA27E6"/>
    <w:rsid w:val="00E1679A"/>
    <w:rsid w:val="00E21AE8"/>
    <w:rsid w:val="00E26F26"/>
    <w:rsid w:val="00E42380"/>
    <w:rsid w:val="00E91554"/>
    <w:rsid w:val="00EA354E"/>
    <w:rsid w:val="00F943BA"/>
    <w:rsid w:val="00FC1198"/>
    <w:rsid w:val="00FC3467"/>
    <w:rsid w:val="00FE649A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B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1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7125"/>
    <w:pPr>
      <w:keepNext/>
      <w:widowControl/>
      <w:autoSpaceDE w:val="0"/>
      <w:autoSpaceDN w:val="0"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25"/>
    <w:pPr>
      <w:keepNext/>
      <w:keepLines/>
      <w:widowControl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BC1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1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C4B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Заголовок №2_"/>
    <w:basedOn w:val="a0"/>
    <w:link w:val="26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1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1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Полужирный"/>
    <w:basedOn w:val="a4"/>
    <w:rsid w:val="008C4BC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8C4B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sid w:val="008C4B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8C4BC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">
    <w:name w:val="Основной текст (2)"/>
    <w:basedOn w:val="21"/>
    <w:rsid w:val="008C4B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Колонтитул + 12 pt"/>
    <w:basedOn w:val="a4"/>
    <w:rsid w:val="008C4B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8C4BC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 + Полужирный"/>
    <w:basedOn w:val="7"/>
    <w:rsid w:val="008C4BC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8C4BC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8C4BC1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0pt">
    <w:name w:val="Основной текст (2) + 10 pt"/>
    <w:basedOn w:val="21"/>
    <w:rsid w:val="008C4BC1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105pt0">
    <w:name w:val="Основной текст (2) + 10;5 pt"/>
    <w:basedOn w:val="21"/>
    <w:rsid w:val="008C4BC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1">
    <w:name w:val="Основной текст (2) + 10;5 pt"/>
    <w:basedOn w:val="21"/>
    <w:rsid w:val="008C4BC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2">
    <w:name w:val="Основной текст (2) + 10;5 pt;Полужирный"/>
    <w:basedOn w:val="21"/>
    <w:rsid w:val="008C4BC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Exact1">
    <w:name w:val="Подпись к таблице (2) Exact"/>
    <w:basedOn w:val="a0"/>
    <w:link w:val="2a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0">
    <w:name w:val="Основной текст (2) + 7;5 pt;Полужирный"/>
    <w:basedOn w:val="21"/>
    <w:rsid w:val="008C4BC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4BC1"/>
    <w:pPr>
      <w:shd w:val="clear" w:color="auto" w:fill="FFFFFF"/>
      <w:spacing w:after="540" w:line="370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8C4BC1"/>
    <w:pPr>
      <w:shd w:val="clear" w:color="auto" w:fill="FFFFFF"/>
      <w:spacing w:before="900" w:after="36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C4BC1"/>
    <w:pPr>
      <w:shd w:val="clear" w:color="auto" w:fill="FFFFFF"/>
      <w:spacing w:before="360" w:after="78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C4BC1"/>
    <w:pPr>
      <w:shd w:val="clear" w:color="auto" w:fill="FFFFFF"/>
      <w:spacing w:before="3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8C4BC1"/>
    <w:pPr>
      <w:shd w:val="clear" w:color="auto" w:fill="FFFFFF"/>
      <w:spacing w:after="240" w:line="0" w:lineRule="atLeas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8C4BC1"/>
    <w:pPr>
      <w:shd w:val="clear" w:color="auto" w:fill="FFFFFF"/>
      <w:spacing w:line="365" w:lineRule="exact"/>
      <w:ind w:hanging="3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8C4BC1"/>
    <w:pPr>
      <w:shd w:val="clear" w:color="auto" w:fill="FFFFFF"/>
      <w:spacing w:line="41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C4BC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8C4BC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a">
    <w:name w:val="Подпись к таблице (2)"/>
    <w:basedOn w:val="a"/>
    <w:link w:val="2Exact1"/>
    <w:rsid w:val="008C4B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8C4BC1"/>
    <w:pPr>
      <w:shd w:val="clear" w:color="auto" w:fill="FFFFFF"/>
      <w:spacing w:before="60" w:line="18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9">
    <w:name w:val="Подпись к таблице"/>
    <w:basedOn w:val="a"/>
    <w:link w:val="a8"/>
    <w:rsid w:val="008C4B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1801E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C52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52A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3C52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52AD"/>
    <w:rPr>
      <w:color w:val="000000"/>
    </w:rPr>
  </w:style>
  <w:style w:type="paragraph" w:customStyle="1" w:styleId="ConsPlusTitle">
    <w:name w:val="ConsPlusTitle"/>
    <w:uiPriority w:val="99"/>
    <w:rsid w:val="00E9155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E9155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">
    <w:name w:val="Body Text"/>
    <w:basedOn w:val="a"/>
    <w:link w:val="af0"/>
    <w:unhideWhenUsed/>
    <w:rsid w:val="00E1679A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rsid w:val="00E1679A"/>
    <w:rPr>
      <w:rFonts w:ascii="Times New Roman" w:eastAsia="Times New Roman" w:hAnsi="Times New Roman" w:cs="Times New Roman"/>
      <w:lang w:bidi="ar-SA"/>
    </w:rPr>
  </w:style>
  <w:style w:type="character" w:customStyle="1" w:styleId="32">
    <w:name w:val="Заголовок №3_"/>
    <w:basedOn w:val="a0"/>
    <w:link w:val="33"/>
    <w:uiPriority w:val="99"/>
    <w:locked/>
    <w:rsid w:val="00E1679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E1679A"/>
    <w:pPr>
      <w:shd w:val="clear" w:color="auto" w:fill="FFFFFF"/>
      <w:spacing w:before="480" w:after="300"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uiPriority w:val="99"/>
    <w:rsid w:val="00E1679A"/>
    <w:pPr>
      <w:shd w:val="clear" w:color="auto" w:fill="FFFFFF"/>
      <w:spacing w:line="274" w:lineRule="exact"/>
      <w:jc w:val="both"/>
      <w:outlineLvl w:val="2"/>
    </w:pPr>
    <w:rPr>
      <w:rFonts w:ascii="Times New Roman" w:eastAsia="Courier New" w:hAnsi="Times New Roman" w:cs="Times New Roman"/>
      <w:b/>
      <w:bCs/>
      <w:color w:val="auto"/>
      <w:sz w:val="23"/>
      <w:szCs w:val="23"/>
      <w:lang w:bidi="ar-SA"/>
    </w:rPr>
  </w:style>
  <w:style w:type="character" w:customStyle="1" w:styleId="14">
    <w:name w:val="Основной текст Знак1"/>
    <w:basedOn w:val="a0"/>
    <w:uiPriority w:val="99"/>
    <w:semiHidden/>
    <w:locked/>
    <w:rsid w:val="00E1679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styleId="af1">
    <w:name w:val="FollowedHyperlink"/>
    <w:basedOn w:val="a0"/>
    <w:uiPriority w:val="99"/>
    <w:semiHidden/>
    <w:unhideWhenUsed/>
    <w:rsid w:val="00147222"/>
    <w:rPr>
      <w:color w:val="800080"/>
      <w:u w:val="single"/>
    </w:rPr>
  </w:style>
  <w:style w:type="paragraph" w:customStyle="1" w:styleId="font5">
    <w:name w:val="font5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font6">
    <w:name w:val="font6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1">
    <w:name w:val="xl71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73">
    <w:name w:val="xl73"/>
    <w:basedOn w:val="a"/>
    <w:rsid w:val="00147222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75">
    <w:name w:val="xl75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77">
    <w:name w:val="xl77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9">
    <w:name w:val="xl7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0">
    <w:name w:val="xl8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1">
    <w:name w:val="xl8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2">
    <w:name w:val="xl82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3">
    <w:name w:val="xl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4">
    <w:name w:val="xl84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5">
    <w:name w:val="xl8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86">
    <w:name w:val="xl86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7">
    <w:name w:val="xl87"/>
    <w:basedOn w:val="a"/>
    <w:rsid w:val="00147222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9">
    <w:name w:val="xl8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0">
    <w:name w:val="xl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1">
    <w:name w:val="xl9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2">
    <w:name w:val="xl9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3">
    <w:name w:val="xl9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4">
    <w:name w:val="xl9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5">
    <w:name w:val="xl9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6">
    <w:name w:val="xl9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8">
    <w:name w:val="xl9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9">
    <w:name w:val="xl9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0">
    <w:name w:val="xl100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4">
    <w:name w:val="xl104"/>
    <w:basedOn w:val="a"/>
    <w:rsid w:val="0014722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5">
    <w:name w:val="xl10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6">
    <w:name w:val="xl10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7">
    <w:name w:val="xl10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08">
    <w:name w:val="xl10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09">
    <w:name w:val="xl10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0">
    <w:name w:val="xl11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1">
    <w:name w:val="xl11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2">
    <w:name w:val="xl11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3">
    <w:name w:val="xl11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4">
    <w:name w:val="xl11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5">
    <w:name w:val="xl11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6">
    <w:name w:val="xl116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7">
    <w:name w:val="xl11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8">
    <w:name w:val="xl11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9">
    <w:name w:val="xl11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0">
    <w:name w:val="xl12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1">
    <w:name w:val="xl12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2">
    <w:name w:val="xl122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3">
    <w:name w:val="xl12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4">
    <w:name w:val="xl12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5">
    <w:name w:val="xl12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6">
    <w:name w:val="xl12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7">
    <w:name w:val="xl12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8">
    <w:name w:val="xl12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9">
    <w:name w:val="xl12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0">
    <w:name w:val="xl13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1">
    <w:name w:val="xl13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2">
    <w:name w:val="xl132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3">
    <w:name w:val="xl13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4">
    <w:name w:val="xl134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5">
    <w:name w:val="xl13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6">
    <w:name w:val="xl13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7">
    <w:name w:val="xl13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8">
    <w:name w:val="xl13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9">
    <w:name w:val="xl13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0">
    <w:name w:val="xl14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1">
    <w:name w:val="xl14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2">
    <w:name w:val="xl142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3">
    <w:name w:val="xl143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4">
    <w:name w:val="xl144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5">
    <w:name w:val="xl145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6">
    <w:name w:val="xl14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7">
    <w:name w:val="xl14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8">
    <w:name w:val="xl148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9">
    <w:name w:val="xl14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50">
    <w:name w:val="xl15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1">
    <w:name w:val="xl15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2">
    <w:name w:val="xl15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3">
    <w:name w:val="xl15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4">
    <w:name w:val="xl15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5">
    <w:name w:val="xl15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6">
    <w:name w:val="xl15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7">
    <w:name w:val="xl15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8">
    <w:name w:val="xl15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9">
    <w:name w:val="xl15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0">
    <w:name w:val="xl16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1">
    <w:name w:val="xl16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2">
    <w:name w:val="xl16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3">
    <w:name w:val="xl16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4">
    <w:name w:val="xl16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5">
    <w:name w:val="xl16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6">
    <w:name w:val="xl166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7">
    <w:name w:val="xl16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8">
    <w:name w:val="xl16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9">
    <w:name w:val="xl16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0">
    <w:name w:val="xl17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1">
    <w:name w:val="xl171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2">
    <w:name w:val="xl17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3">
    <w:name w:val="xl173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4">
    <w:name w:val="xl17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5">
    <w:name w:val="xl175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6">
    <w:name w:val="xl176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7">
    <w:name w:val="xl17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8">
    <w:name w:val="xl178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9">
    <w:name w:val="xl179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0">
    <w:name w:val="xl18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1">
    <w:name w:val="xl181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2">
    <w:name w:val="xl18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3">
    <w:name w:val="xl1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4">
    <w:name w:val="xl184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5">
    <w:name w:val="xl18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6">
    <w:name w:val="xl18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7">
    <w:name w:val="xl187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8">
    <w:name w:val="xl18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9">
    <w:name w:val="xl189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0">
    <w:name w:val="xl1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1">
    <w:name w:val="xl19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2">
    <w:name w:val="xl19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3">
    <w:name w:val="xl19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94">
    <w:name w:val="xl19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5">
    <w:name w:val="xl195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6">
    <w:name w:val="xl196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7">
    <w:name w:val="xl197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8">
    <w:name w:val="xl198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9">
    <w:name w:val="xl19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0">
    <w:name w:val="xl20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1">
    <w:name w:val="xl20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2">
    <w:name w:val="xl202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3">
    <w:name w:val="xl20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4">
    <w:name w:val="xl204"/>
    <w:basedOn w:val="a"/>
    <w:rsid w:val="0014722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5">
    <w:name w:val="xl205"/>
    <w:basedOn w:val="a"/>
    <w:rsid w:val="0014722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6">
    <w:name w:val="xl206"/>
    <w:basedOn w:val="a"/>
    <w:rsid w:val="00147222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7">
    <w:name w:val="xl207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8">
    <w:name w:val="xl208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9">
    <w:name w:val="xl20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10">
    <w:name w:val="xl21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1">
    <w:name w:val="xl21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2">
    <w:name w:val="xl21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3">
    <w:name w:val="xl213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4">
    <w:name w:val="xl214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5">
    <w:name w:val="xl215"/>
    <w:basedOn w:val="a"/>
    <w:rsid w:val="00147222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6">
    <w:name w:val="xl216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7">
    <w:name w:val="xl217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8">
    <w:name w:val="xl218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19">
    <w:name w:val="xl219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0">
    <w:name w:val="xl22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21">
    <w:name w:val="xl22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22">
    <w:name w:val="xl22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23">
    <w:name w:val="xl223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4">
    <w:name w:val="xl224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5">
    <w:name w:val="xl225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6">
    <w:name w:val="xl226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7">
    <w:name w:val="xl22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8">
    <w:name w:val="xl228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29">
    <w:name w:val="xl229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0">
    <w:name w:val="xl230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1">
    <w:name w:val="xl231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2">
    <w:name w:val="xl232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3">
    <w:name w:val="xl233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4">
    <w:name w:val="xl23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35">
    <w:name w:val="xl23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236">
    <w:name w:val="xl236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7">
    <w:name w:val="xl237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8">
    <w:name w:val="xl238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9">
    <w:name w:val="xl23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0">
    <w:name w:val="xl240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1">
    <w:name w:val="xl24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2">
    <w:name w:val="xl24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3">
    <w:name w:val="xl24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4">
    <w:name w:val="xl24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5">
    <w:name w:val="xl24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46">
    <w:name w:val="xl24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7">
    <w:name w:val="xl24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8">
    <w:name w:val="xl24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9">
    <w:name w:val="xl24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0">
    <w:name w:val="xl25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1">
    <w:name w:val="xl25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2">
    <w:name w:val="xl252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3">
    <w:name w:val="xl253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4">
    <w:name w:val="xl25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5">
    <w:name w:val="xl25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6">
    <w:name w:val="xl25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7">
    <w:name w:val="xl257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8">
    <w:name w:val="xl25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9">
    <w:name w:val="xl25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60">
    <w:name w:val="xl26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61">
    <w:name w:val="xl26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2">
    <w:name w:val="xl26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3">
    <w:name w:val="xl26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4">
    <w:name w:val="xl264"/>
    <w:basedOn w:val="a"/>
    <w:rsid w:val="0014722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5">
    <w:name w:val="xl265"/>
    <w:basedOn w:val="a"/>
    <w:rsid w:val="00147222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6">
    <w:name w:val="xl266"/>
    <w:basedOn w:val="a"/>
    <w:rsid w:val="0014722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7">
    <w:name w:val="xl267"/>
    <w:basedOn w:val="a"/>
    <w:rsid w:val="0014722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8">
    <w:name w:val="xl268"/>
    <w:basedOn w:val="a"/>
    <w:rsid w:val="0014722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9">
    <w:name w:val="xl269"/>
    <w:basedOn w:val="a"/>
    <w:rsid w:val="0014722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70">
    <w:name w:val="xl270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1">
    <w:name w:val="xl271"/>
    <w:basedOn w:val="a"/>
    <w:rsid w:val="00147222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2">
    <w:name w:val="xl272"/>
    <w:basedOn w:val="a"/>
    <w:rsid w:val="00147222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3">
    <w:name w:val="xl273"/>
    <w:basedOn w:val="a"/>
    <w:rsid w:val="0014722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4">
    <w:name w:val="xl274"/>
    <w:basedOn w:val="a"/>
    <w:rsid w:val="0014722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5">
    <w:name w:val="xl275"/>
    <w:basedOn w:val="a"/>
    <w:rsid w:val="0014722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6">
    <w:name w:val="xl276"/>
    <w:basedOn w:val="a"/>
    <w:rsid w:val="0014722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7">
    <w:name w:val="xl277"/>
    <w:basedOn w:val="a"/>
    <w:rsid w:val="0014722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8">
    <w:name w:val="xl278"/>
    <w:basedOn w:val="a"/>
    <w:rsid w:val="0014722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9">
    <w:name w:val="xl27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0">
    <w:name w:val="xl280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1">
    <w:name w:val="xl28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2">
    <w:name w:val="xl28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83">
    <w:name w:val="xl2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4">
    <w:name w:val="xl284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5">
    <w:name w:val="xl28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6">
    <w:name w:val="xl28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7">
    <w:name w:val="xl287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88">
    <w:name w:val="xl288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89">
    <w:name w:val="xl289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0">
    <w:name w:val="xl2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1">
    <w:name w:val="xl29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2">
    <w:name w:val="xl29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293">
    <w:name w:val="xl293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294">
    <w:name w:val="xl29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5">
    <w:name w:val="xl29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6">
    <w:name w:val="xl29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7">
    <w:name w:val="xl29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8">
    <w:name w:val="xl298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9">
    <w:name w:val="xl29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0">
    <w:name w:val="xl300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1">
    <w:name w:val="xl30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2">
    <w:name w:val="xl302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3">
    <w:name w:val="xl303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4">
    <w:name w:val="xl30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5">
    <w:name w:val="xl30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6">
    <w:name w:val="xl306"/>
    <w:basedOn w:val="a"/>
    <w:rsid w:val="00147222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7">
    <w:name w:val="xl307"/>
    <w:basedOn w:val="a"/>
    <w:rsid w:val="0014722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8">
    <w:name w:val="xl308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9">
    <w:name w:val="xl309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10">
    <w:name w:val="xl31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311">
    <w:name w:val="xl31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2">
    <w:name w:val="xl31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3">
    <w:name w:val="xl31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4">
    <w:name w:val="xl31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5">
    <w:name w:val="xl31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6">
    <w:name w:val="xl31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7">
    <w:name w:val="xl31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18">
    <w:name w:val="xl31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19">
    <w:name w:val="xl31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0">
    <w:name w:val="xl32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1">
    <w:name w:val="xl321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2">
    <w:name w:val="xl32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3">
    <w:name w:val="xl32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4">
    <w:name w:val="xl32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5">
    <w:name w:val="xl32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6">
    <w:name w:val="xl32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7">
    <w:name w:val="xl32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8">
    <w:name w:val="xl32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4369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69D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347125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347125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921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uiPriority w:val="99"/>
    <w:unhideWhenUsed/>
    <w:rsid w:val="00C575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0346158/" TargetMode="External"/><Relationship Id="rId18" Type="http://schemas.openxmlformats.org/officeDocument/2006/relationships/hyperlink" Target="http://www.garant.ru/products/ipo/prime/doc/70346158/" TargetMode="External"/><Relationship Id="rId26" Type="http://schemas.openxmlformats.org/officeDocument/2006/relationships/hyperlink" Target="http://www.garant.ru/products/ipo/prime/doc/70346158/" TargetMode="External"/><Relationship Id="rId39" Type="http://schemas.openxmlformats.org/officeDocument/2006/relationships/hyperlink" Target="http://www.garant.ru/products/ipo/prime/doc/70346158/" TargetMode="External"/><Relationship Id="rId21" Type="http://schemas.openxmlformats.org/officeDocument/2006/relationships/hyperlink" Target="http://www.garant.ru/products/ipo/prime/doc/70346158/" TargetMode="External"/><Relationship Id="rId34" Type="http://schemas.openxmlformats.org/officeDocument/2006/relationships/hyperlink" Target="http://www.garant.ru/products/ipo/prime/doc/70346158/" TargetMode="External"/><Relationship Id="rId42" Type="http://schemas.openxmlformats.org/officeDocument/2006/relationships/hyperlink" Target="http://www.garant.ru/products/ipo/prime/doc/70346158/" TargetMode="External"/><Relationship Id="rId47" Type="http://schemas.openxmlformats.org/officeDocument/2006/relationships/hyperlink" Target="http://www.garant.ru/products/ipo/prime/doc/70346158/" TargetMode="External"/><Relationship Id="rId50" Type="http://schemas.openxmlformats.org/officeDocument/2006/relationships/hyperlink" Target="http://www.garant.ru/products/ipo/prime/doc/70346158/" TargetMode="External"/><Relationship Id="rId55" Type="http://schemas.openxmlformats.org/officeDocument/2006/relationships/hyperlink" Target="http://www.garant.ru/products/ipo/prime/doc/70346158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0346158/" TargetMode="External"/><Relationship Id="rId20" Type="http://schemas.openxmlformats.org/officeDocument/2006/relationships/hyperlink" Target="http://www.garant.ru/products/ipo/prime/doc/70346158/" TargetMode="External"/><Relationship Id="rId29" Type="http://schemas.openxmlformats.org/officeDocument/2006/relationships/hyperlink" Target="http://www.garant.ru/products/ipo/prime/doc/70346158/" TargetMode="External"/><Relationship Id="rId41" Type="http://schemas.openxmlformats.org/officeDocument/2006/relationships/hyperlink" Target="http://www.garant.ru/products/ipo/prime/doc/70346158/" TargetMode="External"/><Relationship Id="rId54" Type="http://schemas.openxmlformats.org/officeDocument/2006/relationships/hyperlink" Target="http://www.garant.ru/products/ipo/prime/doc/70346158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70346158/" TargetMode="External"/><Relationship Id="rId24" Type="http://schemas.openxmlformats.org/officeDocument/2006/relationships/hyperlink" Target="http://www.garant.ru/products/ipo/prime/doc/70346158/" TargetMode="External"/><Relationship Id="rId32" Type="http://schemas.openxmlformats.org/officeDocument/2006/relationships/hyperlink" Target="http://www.garant.ru/products/ipo/prime/doc/70346158/" TargetMode="External"/><Relationship Id="rId37" Type="http://schemas.openxmlformats.org/officeDocument/2006/relationships/hyperlink" Target="http://www.garant.ru/products/ipo/prime/doc/70346158/" TargetMode="External"/><Relationship Id="rId40" Type="http://schemas.openxmlformats.org/officeDocument/2006/relationships/hyperlink" Target="http://www.garant.ru/products/ipo/prime/doc/70346158/" TargetMode="External"/><Relationship Id="rId45" Type="http://schemas.openxmlformats.org/officeDocument/2006/relationships/hyperlink" Target="http://www.garant.ru/products/ipo/prime/doc/70346158/" TargetMode="External"/><Relationship Id="rId53" Type="http://schemas.openxmlformats.org/officeDocument/2006/relationships/hyperlink" Target="http://www.garant.ru/products/ipo/prime/doc/70346158/" TargetMode="External"/><Relationship Id="rId58" Type="http://schemas.openxmlformats.org/officeDocument/2006/relationships/hyperlink" Target="http://www.garant.ru/products/ipo/prime/doc/703461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0346158/" TargetMode="External"/><Relationship Id="rId23" Type="http://schemas.openxmlformats.org/officeDocument/2006/relationships/hyperlink" Target="http://www.garant.ru/products/ipo/prime/doc/70346158/" TargetMode="External"/><Relationship Id="rId28" Type="http://schemas.openxmlformats.org/officeDocument/2006/relationships/hyperlink" Target="http://www.garant.ru/products/ipo/prime/doc/70346158/" TargetMode="External"/><Relationship Id="rId36" Type="http://schemas.openxmlformats.org/officeDocument/2006/relationships/hyperlink" Target="http://www.garant.ru/products/ipo/prime/doc/70346158/" TargetMode="External"/><Relationship Id="rId49" Type="http://schemas.openxmlformats.org/officeDocument/2006/relationships/hyperlink" Target="http://www.garant.ru/products/ipo/prime/doc/70346158/" TargetMode="External"/><Relationship Id="rId57" Type="http://schemas.openxmlformats.org/officeDocument/2006/relationships/hyperlink" Target="http://www.garant.ru/products/ipo/prime/doc/70346158/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garant.ru/products/ipo/prime/doc/70346158/" TargetMode="External"/><Relationship Id="rId19" Type="http://schemas.openxmlformats.org/officeDocument/2006/relationships/hyperlink" Target="http://www.garant.ru/products/ipo/prime/doc/70346158/" TargetMode="External"/><Relationship Id="rId31" Type="http://schemas.openxmlformats.org/officeDocument/2006/relationships/hyperlink" Target="http://www.garant.ru/products/ipo/prime/doc/70346158/" TargetMode="External"/><Relationship Id="rId44" Type="http://schemas.openxmlformats.org/officeDocument/2006/relationships/hyperlink" Target="http://www.garant.ru/products/ipo/prime/doc/70346158/" TargetMode="External"/><Relationship Id="rId52" Type="http://schemas.openxmlformats.org/officeDocument/2006/relationships/hyperlink" Target="http://www.garant.ru/products/ipo/prime/doc/70346158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346158/" TargetMode="External"/><Relationship Id="rId14" Type="http://schemas.openxmlformats.org/officeDocument/2006/relationships/hyperlink" Target="http://www.garant.ru/products/ipo/prime/doc/70346158/" TargetMode="External"/><Relationship Id="rId22" Type="http://schemas.openxmlformats.org/officeDocument/2006/relationships/hyperlink" Target="http://www.garant.ru/products/ipo/prime/doc/70346158/" TargetMode="External"/><Relationship Id="rId27" Type="http://schemas.openxmlformats.org/officeDocument/2006/relationships/hyperlink" Target="http://www.garant.ru/products/ipo/prime/doc/70346158/" TargetMode="External"/><Relationship Id="rId30" Type="http://schemas.openxmlformats.org/officeDocument/2006/relationships/hyperlink" Target="http://www.garant.ru/products/ipo/prime/doc/70346158/" TargetMode="External"/><Relationship Id="rId35" Type="http://schemas.openxmlformats.org/officeDocument/2006/relationships/hyperlink" Target="http://www.garant.ru/products/ipo/prime/doc/70346158/" TargetMode="External"/><Relationship Id="rId43" Type="http://schemas.openxmlformats.org/officeDocument/2006/relationships/hyperlink" Target="http://www.garant.ru/products/ipo/prime/doc/70346158/" TargetMode="External"/><Relationship Id="rId48" Type="http://schemas.openxmlformats.org/officeDocument/2006/relationships/hyperlink" Target="http://www.garant.ru/products/ipo/prime/doc/70346158/" TargetMode="External"/><Relationship Id="rId56" Type="http://schemas.openxmlformats.org/officeDocument/2006/relationships/hyperlink" Target="http://www.garant.ru/products/ipo/prime/doc/70346158/" TargetMode="External"/><Relationship Id="rId8" Type="http://schemas.openxmlformats.org/officeDocument/2006/relationships/hyperlink" Target="http://www.garant.ru/products/ipo/prime/doc/70346158/" TargetMode="External"/><Relationship Id="rId51" Type="http://schemas.openxmlformats.org/officeDocument/2006/relationships/hyperlink" Target="http://www.garant.ru/products/ipo/prime/doc/70346158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arant.ru/products/ipo/prime/doc/70346158/" TargetMode="External"/><Relationship Id="rId17" Type="http://schemas.openxmlformats.org/officeDocument/2006/relationships/hyperlink" Target="http://www.garant.ru/products/ipo/prime/doc/70346158/" TargetMode="External"/><Relationship Id="rId25" Type="http://schemas.openxmlformats.org/officeDocument/2006/relationships/hyperlink" Target="http://www.garant.ru/products/ipo/prime/doc/70346158/" TargetMode="External"/><Relationship Id="rId33" Type="http://schemas.openxmlformats.org/officeDocument/2006/relationships/hyperlink" Target="http://www.garant.ru/products/ipo/prime/doc/70346158/" TargetMode="External"/><Relationship Id="rId38" Type="http://schemas.openxmlformats.org/officeDocument/2006/relationships/hyperlink" Target="http://www.garant.ru/products/ipo/prime/doc/70346158/" TargetMode="External"/><Relationship Id="rId46" Type="http://schemas.openxmlformats.org/officeDocument/2006/relationships/hyperlink" Target="http://www.garant.ru/products/ipo/prime/doc/70346158/" TargetMode="External"/><Relationship Id="rId59" Type="http://schemas.openxmlformats.org/officeDocument/2006/relationships/hyperlink" Target="http://www.garant.ru/products/ipo/prime/doc/70346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11B7DE-979C-46A3-BBC9-A182C57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22</Pages>
  <Words>8252</Words>
  <Characters>47043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9</cp:revision>
  <dcterms:created xsi:type="dcterms:W3CDTF">2016-09-24T05:41:00Z</dcterms:created>
  <dcterms:modified xsi:type="dcterms:W3CDTF">2016-09-25T07:25:00Z</dcterms:modified>
</cp:coreProperties>
</file>